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A9C4" w14:textId="77777777" w:rsidR="00782371" w:rsidRPr="0045676E" w:rsidRDefault="00FA74BF" w:rsidP="00782371">
      <w:pPr>
        <w:ind w:left="4320" w:firstLine="720"/>
        <w:jc w:val="right"/>
        <w:rPr>
          <w:rFonts w:ascii="Calibri" w:hAnsi="Calibri"/>
          <w:b/>
          <w:sz w:val="28"/>
          <w:szCs w:val="28"/>
        </w:rPr>
      </w:pPr>
      <w:r>
        <w:rPr>
          <w:noProof/>
          <w:lang w:eastAsia="en-GB"/>
        </w:rPr>
        <w:drawing>
          <wp:anchor distT="0" distB="0" distL="114300" distR="114300" simplePos="0" relativeHeight="251657728" behindDoc="1" locked="0" layoutInCell="1" allowOverlap="1" wp14:anchorId="6C5CBAE5" wp14:editId="73758BA4">
            <wp:simplePos x="0" y="0"/>
            <wp:positionH relativeFrom="margin">
              <wp:posOffset>0</wp:posOffset>
            </wp:positionH>
            <wp:positionV relativeFrom="paragraph">
              <wp:posOffset>4445</wp:posOffset>
            </wp:positionV>
            <wp:extent cx="1275080" cy="1259840"/>
            <wp:effectExtent l="0" t="0" r="1270" b="0"/>
            <wp:wrapTight wrapText="bothSides">
              <wp:wrapPolygon edited="0">
                <wp:start x="7422" y="0"/>
                <wp:lineTo x="5163" y="653"/>
                <wp:lineTo x="1291" y="3919"/>
                <wp:lineTo x="1291" y="5226"/>
                <wp:lineTo x="0" y="5879"/>
                <wp:lineTo x="0" y="13718"/>
                <wp:lineTo x="323" y="15677"/>
                <wp:lineTo x="6131" y="20903"/>
                <wp:lineTo x="7422" y="21230"/>
                <wp:lineTo x="14199" y="21230"/>
                <wp:lineTo x="15167" y="20903"/>
                <wp:lineTo x="20976" y="15677"/>
                <wp:lineTo x="21299" y="13718"/>
                <wp:lineTo x="21299" y="6859"/>
                <wp:lineTo x="20653" y="4246"/>
                <wp:lineTo x="15813" y="653"/>
                <wp:lineTo x="13554" y="0"/>
                <wp:lineTo x="7422" y="0"/>
              </wp:wrapPolygon>
            </wp:wrapTight>
            <wp:docPr id="2" name="Picture 10" descr="Buckinghamshire Council logo" title="Buckingham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08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371" w:rsidRPr="0045676E">
        <w:rPr>
          <w:rFonts w:ascii="Calibri" w:hAnsi="Calibri"/>
          <w:b/>
          <w:sz w:val="28"/>
          <w:szCs w:val="28"/>
        </w:rPr>
        <w:t>Directorate for Resources</w:t>
      </w:r>
    </w:p>
    <w:p w14:paraId="3AFE811F" w14:textId="77777777" w:rsidR="00782371" w:rsidRPr="0045676E" w:rsidRDefault="00782371" w:rsidP="00782371">
      <w:pPr>
        <w:ind w:left="4320" w:firstLine="720"/>
        <w:jc w:val="right"/>
        <w:rPr>
          <w:rFonts w:ascii="Calibri" w:hAnsi="Calibri"/>
          <w:b/>
          <w:sz w:val="28"/>
          <w:szCs w:val="28"/>
        </w:rPr>
      </w:pPr>
      <w:r w:rsidRPr="0045676E">
        <w:rPr>
          <w:rFonts w:ascii="Calibri" w:hAnsi="Calibri"/>
          <w:b/>
          <w:sz w:val="28"/>
          <w:szCs w:val="28"/>
        </w:rPr>
        <w:t>HR and OD</w:t>
      </w:r>
    </w:p>
    <w:p w14:paraId="50AC4F96" w14:textId="70CBF021" w:rsidR="00782371" w:rsidRPr="0045676E" w:rsidRDefault="00782371" w:rsidP="00B87D8E">
      <w:pPr>
        <w:ind w:left="4320" w:firstLine="75"/>
        <w:jc w:val="right"/>
        <w:rPr>
          <w:rFonts w:ascii="Calibri" w:hAnsi="Calibri"/>
          <w:color w:val="FF0000"/>
        </w:rPr>
      </w:pPr>
      <w:r w:rsidRPr="0045676E">
        <w:rPr>
          <w:rFonts w:ascii="Calibri" w:hAnsi="Calibri"/>
        </w:rPr>
        <w:t xml:space="preserve">Service Director: </w:t>
      </w:r>
      <w:r w:rsidR="00B87D8E">
        <w:rPr>
          <w:rFonts w:ascii="Calibri" w:hAnsi="Calibri"/>
        </w:rPr>
        <w:t>Sarah Keyes</w:t>
      </w:r>
    </w:p>
    <w:p w14:paraId="7D7618B6" w14:textId="77777777" w:rsidR="00782371" w:rsidRPr="0045676E" w:rsidRDefault="00782371" w:rsidP="00782371">
      <w:pPr>
        <w:ind w:left="4320" w:firstLine="720"/>
        <w:jc w:val="right"/>
        <w:rPr>
          <w:rFonts w:ascii="Calibri" w:hAnsi="Calibri"/>
        </w:rPr>
      </w:pPr>
      <w:r w:rsidRPr="0045676E">
        <w:rPr>
          <w:rFonts w:ascii="Calibri" w:hAnsi="Calibri"/>
        </w:rPr>
        <w:t>Buckinghamshire Council</w:t>
      </w:r>
    </w:p>
    <w:p w14:paraId="369EFB8C" w14:textId="77777777" w:rsidR="00782371" w:rsidRPr="0045676E" w:rsidRDefault="00782371" w:rsidP="00782371">
      <w:pPr>
        <w:ind w:left="4320" w:firstLine="720"/>
        <w:jc w:val="right"/>
        <w:rPr>
          <w:rFonts w:ascii="Calibri" w:hAnsi="Calibri"/>
        </w:rPr>
      </w:pPr>
      <w:r w:rsidRPr="0045676E">
        <w:rPr>
          <w:rFonts w:ascii="Calibri" w:hAnsi="Calibri"/>
        </w:rPr>
        <w:t>The Gateway</w:t>
      </w:r>
    </w:p>
    <w:p w14:paraId="0C250666" w14:textId="77777777" w:rsidR="00782371" w:rsidRPr="0045676E" w:rsidRDefault="00782371" w:rsidP="00782371">
      <w:pPr>
        <w:ind w:left="4320" w:firstLine="720"/>
        <w:jc w:val="right"/>
        <w:rPr>
          <w:rFonts w:ascii="Calibri" w:hAnsi="Calibri"/>
        </w:rPr>
      </w:pPr>
      <w:r w:rsidRPr="0045676E">
        <w:rPr>
          <w:rFonts w:ascii="Calibri" w:hAnsi="Calibri"/>
        </w:rPr>
        <w:t>Gatehouse Road</w:t>
      </w:r>
    </w:p>
    <w:p w14:paraId="0373370C" w14:textId="77777777" w:rsidR="00782371" w:rsidRPr="0045676E" w:rsidRDefault="00782371" w:rsidP="00782371">
      <w:pPr>
        <w:ind w:left="4320" w:firstLine="720"/>
        <w:jc w:val="right"/>
        <w:rPr>
          <w:rFonts w:ascii="Calibri" w:hAnsi="Calibri"/>
        </w:rPr>
      </w:pPr>
      <w:r w:rsidRPr="0045676E">
        <w:rPr>
          <w:rFonts w:ascii="Calibri" w:hAnsi="Calibri"/>
        </w:rPr>
        <w:t>Aylesbury</w:t>
      </w:r>
    </w:p>
    <w:p w14:paraId="76137F7A" w14:textId="77777777" w:rsidR="00782371" w:rsidRPr="0045676E" w:rsidRDefault="00782371" w:rsidP="00782371">
      <w:pPr>
        <w:ind w:left="4320" w:firstLine="720"/>
        <w:jc w:val="right"/>
        <w:rPr>
          <w:rFonts w:ascii="Calibri" w:hAnsi="Calibri"/>
        </w:rPr>
      </w:pPr>
      <w:r w:rsidRPr="0045676E">
        <w:rPr>
          <w:rFonts w:ascii="Calibri" w:hAnsi="Calibri"/>
        </w:rPr>
        <w:t>HP19 8FF</w:t>
      </w:r>
    </w:p>
    <w:p w14:paraId="650E6D65" w14:textId="77777777" w:rsidR="00782371" w:rsidRPr="0045676E" w:rsidRDefault="00782371" w:rsidP="00782371">
      <w:pPr>
        <w:ind w:left="5040"/>
        <w:jc w:val="right"/>
        <w:rPr>
          <w:rFonts w:ascii="Calibri" w:hAnsi="Calibri"/>
        </w:rPr>
      </w:pPr>
      <w:r w:rsidRPr="0045676E">
        <w:rPr>
          <w:rFonts w:ascii="Calibri" w:hAnsi="Calibri"/>
        </w:rPr>
        <w:br/>
      </w:r>
      <w:hyperlink r:id="rId7" w:history="1">
        <w:r w:rsidRPr="0045676E">
          <w:rPr>
            <w:rStyle w:val="Hyperlink"/>
            <w:rFonts w:ascii="Calibri" w:hAnsi="Calibri"/>
          </w:rPr>
          <w:t>www.buckinghamshire.gov.uk</w:t>
        </w:r>
      </w:hyperlink>
      <w:r w:rsidRPr="0045676E">
        <w:rPr>
          <w:rFonts w:ascii="Calibri" w:hAnsi="Calibri"/>
        </w:rPr>
        <w:t xml:space="preserve">  </w:t>
      </w:r>
    </w:p>
    <w:p w14:paraId="7587A21E" w14:textId="77777777" w:rsidR="00782371" w:rsidRDefault="00782371" w:rsidP="00AF384B">
      <w:pPr>
        <w:pStyle w:val="Heading1"/>
        <w:jc w:val="center"/>
        <w:rPr>
          <w:sz w:val="24"/>
          <w:szCs w:val="24"/>
          <w:u w:val="single"/>
        </w:rPr>
      </w:pPr>
    </w:p>
    <w:p w14:paraId="6F633E59" w14:textId="77777777" w:rsidR="00AF384B" w:rsidRPr="00A11BAF" w:rsidRDefault="00AF384B" w:rsidP="00A11BAF">
      <w:pPr>
        <w:pStyle w:val="Heading1"/>
        <w:jc w:val="center"/>
        <w:rPr>
          <w:rFonts w:ascii="Calibri" w:hAnsi="Calibri"/>
          <w:sz w:val="24"/>
          <w:szCs w:val="24"/>
          <w:u w:val="single"/>
        </w:rPr>
      </w:pPr>
      <w:r w:rsidRPr="000859DC">
        <w:rPr>
          <w:rFonts w:ascii="Calibri" w:hAnsi="Calibri"/>
          <w:sz w:val="24"/>
          <w:szCs w:val="24"/>
          <w:u w:val="single"/>
        </w:rPr>
        <w:t>Policy Statement on the Secure Storage, Handling, Use, Retention and Disposal of DBS Certificates and Certificate Information</w:t>
      </w:r>
    </w:p>
    <w:p w14:paraId="4D5BDA70" w14:textId="77777777" w:rsidR="00AF384B" w:rsidRPr="000859DC" w:rsidRDefault="00AF384B" w:rsidP="00A11BAF">
      <w:pPr>
        <w:pStyle w:val="Heading2"/>
        <w:rPr>
          <w:lang w:val="en" w:eastAsia="en-GB"/>
        </w:rPr>
      </w:pPr>
      <w:r w:rsidRPr="000859DC">
        <w:rPr>
          <w:lang w:val="en" w:eastAsia="en-GB"/>
        </w:rPr>
        <w:t>General principles</w:t>
      </w:r>
    </w:p>
    <w:p w14:paraId="57D7C923"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 xml:space="preserve">As an </w:t>
      </w:r>
      <w:proofErr w:type="spellStart"/>
      <w:r w:rsidRPr="000859DC">
        <w:rPr>
          <w:rFonts w:ascii="Calibri" w:hAnsi="Calibri" w:cs="Arial"/>
          <w:lang w:val="en" w:eastAsia="en-GB"/>
        </w:rPr>
        <w:t>organisation</w:t>
      </w:r>
      <w:proofErr w:type="spellEnd"/>
      <w:r w:rsidRPr="000859DC">
        <w:rPr>
          <w:rFonts w:ascii="Calibri" w:hAnsi="Calibri" w:cs="Arial"/>
          <w:lang w:val="en" w:eastAsia="en-GB"/>
        </w:rPr>
        <w:t xml:space="preserve"> using the Disclosure and Barring Service (DBS) checking service to help assess the suitability of applicants for positions of trust, </w:t>
      </w:r>
      <w:r w:rsidR="00782371" w:rsidRPr="000859DC">
        <w:rPr>
          <w:rFonts w:ascii="Calibri" w:hAnsi="Calibri" w:cs="Arial"/>
          <w:lang w:val="en" w:eastAsia="en-GB"/>
        </w:rPr>
        <w:t>Buckinghamshire Council</w:t>
      </w:r>
      <w:r w:rsidRPr="000859DC">
        <w:rPr>
          <w:rFonts w:ascii="Calibri" w:hAnsi="Calibri" w:cs="Arial"/>
          <w:lang w:val="en" w:eastAsia="en-GB"/>
        </w:rPr>
        <w:t xml:space="preserve"> complies fully with the DBS Code of Practice regarding the correct handling, use, storage, retention and disposal of certificates and certificate information.</w:t>
      </w:r>
    </w:p>
    <w:p w14:paraId="0C4C2460"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1C367D" w14:textId="77777777" w:rsidR="00AF384B" w:rsidRPr="000859DC" w:rsidRDefault="00AF384B" w:rsidP="00A11BAF">
      <w:pPr>
        <w:pStyle w:val="Heading2"/>
        <w:rPr>
          <w:lang w:val="en" w:eastAsia="en-GB"/>
        </w:rPr>
      </w:pPr>
      <w:r w:rsidRPr="000859DC">
        <w:rPr>
          <w:lang w:val="en" w:eastAsia="en-GB"/>
        </w:rPr>
        <w:t>Storage and access</w:t>
      </w:r>
    </w:p>
    <w:p w14:paraId="35633B6B"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Certificate information should be kept securely, in lockable, non-portable, storage containers with access strictly controlled and limited to those who are entitled to see it as part of their duties.</w:t>
      </w:r>
    </w:p>
    <w:p w14:paraId="3AEB41D3" w14:textId="77777777" w:rsidR="00AF384B" w:rsidRPr="000859DC" w:rsidRDefault="00AF384B" w:rsidP="00A11BAF">
      <w:pPr>
        <w:pStyle w:val="Heading2"/>
        <w:rPr>
          <w:lang w:val="en" w:eastAsia="en-GB"/>
        </w:rPr>
      </w:pPr>
      <w:r w:rsidRPr="000859DC">
        <w:rPr>
          <w:lang w:val="en" w:eastAsia="en-GB"/>
        </w:rPr>
        <w:t>Handling</w:t>
      </w:r>
    </w:p>
    <w:p w14:paraId="6E492034"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 xml:space="preserve">In accordance with section 124 of the Police Act 1997, certificate information is only passed to those who are </w:t>
      </w:r>
      <w:proofErr w:type="spellStart"/>
      <w:r w:rsidRPr="000859DC">
        <w:rPr>
          <w:rFonts w:ascii="Calibri" w:hAnsi="Calibri" w:cs="Arial"/>
          <w:lang w:val="en" w:eastAsia="en-GB"/>
        </w:rPr>
        <w:t>authorised</w:t>
      </w:r>
      <w:proofErr w:type="spellEnd"/>
      <w:r w:rsidRPr="000859DC">
        <w:rPr>
          <w:rFonts w:ascii="Calibri" w:hAnsi="Calibri" w:cs="Arial"/>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66561F5"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 xml:space="preserve">To note: those registered care homes which are inspected by the Care Quality Commission (CQC), those </w:t>
      </w:r>
      <w:proofErr w:type="spellStart"/>
      <w:r w:rsidRPr="000859DC">
        <w:rPr>
          <w:rFonts w:ascii="Calibri" w:hAnsi="Calibri" w:cs="Arial"/>
          <w:lang w:val="en" w:eastAsia="en-GB"/>
        </w:rPr>
        <w:t>organisations</w:t>
      </w:r>
      <w:proofErr w:type="spellEnd"/>
      <w:r w:rsidRPr="000859DC">
        <w:rPr>
          <w:rFonts w:ascii="Calibri" w:hAnsi="Calibri" w:cs="Arial"/>
          <w:lang w:val="en" w:eastAsia="en-GB"/>
        </w:rPr>
        <w:t xml:space="preserve"> which are inspected by Ofsted and those establishments which are inspected by the Care and Social Services Inspectorate for Wales (CSSIW ) may retain the certificate until the next inspection.</w:t>
      </w:r>
    </w:p>
    <w:p w14:paraId="7A6B993D"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lastRenderedPageBreak/>
        <w:t xml:space="preserve">Once the inspection has taken place the certificate should be destroyed in accordance with the DBS </w:t>
      </w:r>
      <w:hyperlink r:id="rId8" w:history="1">
        <w:r w:rsidRPr="000859DC">
          <w:rPr>
            <w:rFonts w:ascii="Calibri" w:hAnsi="Calibri" w:cs="Arial"/>
            <w:lang w:val="en" w:eastAsia="en-GB"/>
          </w:rPr>
          <w:t>Code</w:t>
        </w:r>
      </w:hyperlink>
      <w:r w:rsidRPr="000859DC">
        <w:rPr>
          <w:rFonts w:ascii="Calibri" w:hAnsi="Calibri" w:cs="Arial"/>
          <w:lang w:val="en" w:eastAsia="en-GB"/>
        </w:rPr>
        <w:t xml:space="preserve"> of Practice.</w:t>
      </w:r>
    </w:p>
    <w:p w14:paraId="0CE2C3EE" w14:textId="77777777" w:rsidR="00AF384B" w:rsidRPr="000859DC" w:rsidRDefault="00AF384B" w:rsidP="00A11BAF">
      <w:pPr>
        <w:pStyle w:val="Heading2"/>
        <w:rPr>
          <w:lang w:val="en" w:eastAsia="en-GB"/>
        </w:rPr>
      </w:pPr>
      <w:r w:rsidRPr="000859DC">
        <w:rPr>
          <w:lang w:val="en" w:eastAsia="en-GB"/>
        </w:rPr>
        <w:t>Usage</w:t>
      </w:r>
    </w:p>
    <w:p w14:paraId="72834438"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Certificate information is only used for the specific purpose for which it was requested and for which the applicant’s full consent has been given.</w:t>
      </w:r>
    </w:p>
    <w:p w14:paraId="30DD127A" w14:textId="77777777" w:rsidR="00AF384B" w:rsidRPr="000859DC" w:rsidRDefault="00AF384B" w:rsidP="00A11BAF">
      <w:pPr>
        <w:pStyle w:val="Heading2"/>
        <w:rPr>
          <w:lang w:val="en" w:eastAsia="en-GB"/>
        </w:rPr>
      </w:pPr>
      <w:r w:rsidRPr="000859DC">
        <w:rPr>
          <w:lang w:val="en" w:eastAsia="en-GB"/>
        </w:rPr>
        <w:t>Retention</w:t>
      </w:r>
    </w:p>
    <w:p w14:paraId="2C1AAF28"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6BE6D65"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27789B2"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Throughout this time, the usual conditions regarding the safe storage and strictly controlled access will prevail.</w:t>
      </w:r>
    </w:p>
    <w:p w14:paraId="5EEA2883" w14:textId="77777777" w:rsidR="00AF384B" w:rsidRPr="000859DC" w:rsidRDefault="00AF384B" w:rsidP="00A11BAF">
      <w:pPr>
        <w:pStyle w:val="Heading2"/>
        <w:rPr>
          <w:lang w:val="en" w:eastAsia="en-GB"/>
        </w:rPr>
      </w:pPr>
      <w:r w:rsidRPr="000859DC">
        <w:rPr>
          <w:lang w:val="en" w:eastAsia="en-GB"/>
        </w:rPr>
        <w:t>Disposal</w:t>
      </w:r>
    </w:p>
    <w:p w14:paraId="582101EE"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553E739"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We will not keep any photocopy or other image of the certificate or any copy or representation of the contents of a certificate. However, notwithstanding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EDA2E6D" w14:textId="77777777" w:rsidR="00AF384B" w:rsidRPr="000859DC" w:rsidRDefault="00AF384B" w:rsidP="00A11BAF">
      <w:pPr>
        <w:pStyle w:val="Heading2"/>
        <w:rPr>
          <w:lang w:val="en" w:eastAsia="en-GB"/>
        </w:rPr>
      </w:pPr>
      <w:r w:rsidRPr="000859DC">
        <w:rPr>
          <w:lang w:val="en" w:eastAsia="en-GB"/>
        </w:rPr>
        <w:t>Acting as an umbrella body</w:t>
      </w:r>
    </w:p>
    <w:p w14:paraId="1333F8B2" w14:textId="77777777" w:rsidR="00AF384B" w:rsidRPr="000859DC" w:rsidRDefault="00AF384B" w:rsidP="00AF384B">
      <w:pPr>
        <w:spacing w:before="100" w:beforeAutospacing="1" w:after="100" w:afterAutospacing="1"/>
        <w:rPr>
          <w:rFonts w:ascii="Calibri" w:hAnsi="Calibri" w:cs="Arial"/>
          <w:lang w:val="en" w:eastAsia="en-GB"/>
        </w:rPr>
      </w:pPr>
      <w:r w:rsidRPr="000859DC">
        <w:rPr>
          <w:rFonts w:ascii="Calibri" w:hAnsi="Calibri" w:cs="Arial"/>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0859DC">
        <w:rPr>
          <w:rFonts w:ascii="Calibri" w:hAnsi="Calibri" w:cs="Arial"/>
          <w:lang w:val="en" w:eastAsia="en-GB"/>
        </w:rPr>
        <w:t>organisations</w:t>
      </w:r>
      <w:proofErr w:type="spellEnd"/>
      <w:r w:rsidRPr="000859DC">
        <w:rPr>
          <w:rFonts w:ascii="Calibri" w:hAnsi="Calibri" w:cs="Arial"/>
          <w:lang w:val="en" w:eastAsia="en-GB"/>
        </w:rPr>
        <w:t xml:space="preserve">), we will take all reasonable steps to satisfy ourselves that they will handle, use, store, retain and dispose of certificate information in full compliance with the DBS </w:t>
      </w:r>
      <w:hyperlink r:id="rId9" w:history="1">
        <w:r w:rsidRPr="000859DC">
          <w:rPr>
            <w:rFonts w:ascii="Calibri" w:hAnsi="Calibri" w:cs="Arial"/>
            <w:lang w:val="en" w:eastAsia="en-GB"/>
          </w:rPr>
          <w:t>C</w:t>
        </w:r>
        <w:r w:rsidR="007E39B8" w:rsidRPr="000859DC">
          <w:rPr>
            <w:rFonts w:ascii="Calibri" w:hAnsi="Calibri" w:cs="Arial"/>
            <w:lang w:val="en" w:eastAsia="en-GB"/>
          </w:rPr>
          <w:t>ode</w:t>
        </w:r>
      </w:hyperlink>
      <w:r w:rsidR="007E39B8" w:rsidRPr="000859DC">
        <w:rPr>
          <w:rFonts w:ascii="Calibri" w:hAnsi="Calibri" w:cs="Arial"/>
          <w:lang w:val="en" w:eastAsia="en-GB"/>
        </w:rPr>
        <w:t xml:space="preserve"> of Practice</w:t>
      </w:r>
      <w:r w:rsidRPr="000859DC">
        <w:rPr>
          <w:rFonts w:ascii="Calibri" w:hAnsi="Calibri" w:cs="Arial"/>
          <w:lang w:val="en" w:eastAsia="en-GB"/>
        </w:rPr>
        <w:t xml:space="preserve"> and in full accordance with this policy.</w:t>
      </w:r>
    </w:p>
    <w:p w14:paraId="4BD88A1F" w14:textId="77777777" w:rsidR="00AF384B" w:rsidRPr="000859DC" w:rsidRDefault="00AF384B" w:rsidP="00782371">
      <w:pPr>
        <w:spacing w:before="100" w:beforeAutospacing="1" w:after="100" w:afterAutospacing="1"/>
        <w:rPr>
          <w:rFonts w:ascii="Calibri" w:hAnsi="Calibri"/>
          <w:u w:val="single"/>
        </w:rPr>
      </w:pPr>
      <w:r w:rsidRPr="000859DC">
        <w:rPr>
          <w:rFonts w:ascii="Calibri" w:hAnsi="Calibri" w:cs="Arial"/>
          <w:lang w:val="en" w:eastAsia="en-GB"/>
        </w:rPr>
        <w:lastRenderedPageBreak/>
        <w:t xml:space="preserve">We will also ensure that </w:t>
      </w:r>
      <w:r w:rsidR="007E39B8" w:rsidRPr="000859DC">
        <w:rPr>
          <w:rFonts w:ascii="Calibri" w:hAnsi="Calibri" w:cs="Arial"/>
          <w:lang w:val="en" w:eastAsia="en-GB"/>
        </w:rPr>
        <w:t>anybody</w:t>
      </w:r>
      <w:r w:rsidRPr="000859DC">
        <w:rPr>
          <w:rFonts w:ascii="Calibri" w:hAnsi="Calibri" w:cs="Arial"/>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4D37AFB6" w14:textId="77777777" w:rsidR="005C6665" w:rsidRPr="000859DC" w:rsidRDefault="005C6665">
      <w:pPr>
        <w:rPr>
          <w:rFonts w:ascii="Calibri" w:hAnsi="Calibri" w:cs="Arial"/>
        </w:rPr>
      </w:pPr>
    </w:p>
    <w:sectPr w:rsidR="005C6665" w:rsidRPr="000859DC">
      <w:headerReference w:type="default" r:id="rId10"/>
      <w:footerReference w:type="default" r:id="rId11"/>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228B" w14:textId="77777777" w:rsidR="00DF5E32" w:rsidRDefault="00DF5E32">
      <w:r>
        <w:separator/>
      </w:r>
    </w:p>
  </w:endnote>
  <w:endnote w:type="continuationSeparator" w:id="0">
    <w:p w14:paraId="43FA2F14" w14:textId="77777777" w:rsidR="00DF5E32" w:rsidRDefault="00D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AB8F" w14:textId="462779B9" w:rsidR="000859DC" w:rsidRPr="000859DC" w:rsidRDefault="000859DC">
    <w:pPr>
      <w:pStyle w:val="Footer"/>
      <w:rPr>
        <w:rFonts w:ascii="Calibri" w:hAnsi="Calibri"/>
        <w:sz w:val="16"/>
        <w:szCs w:val="16"/>
      </w:rPr>
    </w:pPr>
    <w:r w:rsidRPr="000859DC">
      <w:rPr>
        <w:rFonts w:ascii="Calibri" w:hAnsi="Calibri"/>
        <w:sz w:val="16"/>
        <w:szCs w:val="16"/>
      </w:rPr>
      <w:t xml:space="preserve">BC Sample Policy on Secure Storage </w:t>
    </w:r>
    <w:r w:rsidR="004D4365">
      <w:rPr>
        <w:rFonts w:ascii="Calibri" w:hAnsi="Calibri"/>
        <w:sz w:val="16"/>
        <w:szCs w:val="16"/>
      </w:rPr>
      <w:t>Aug</w:t>
    </w:r>
    <w:r w:rsidRPr="000859DC">
      <w:rPr>
        <w:rFonts w:ascii="Calibri" w:hAnsi="Calibri"/>
        <w:sz w:val="16"/>
        <w:szCs w:val="16"/>
      </w:rPr>
      <w:t xml:space="preserve"> 202</w:t>
    </w:r>
    <w:r w:rsidR="004D4365">
      <w:rPr>
        <w:rFonts w:ascii="Calibri" w:hAnsi="Calibri"/>
        <w:sz w:val="16"/>
        <w:szCs w:val="16"/>
      </w:rPr>
      <w:t>5</w:t>
    </w:r>
  </w:p>
  <w:p w14:paraId="262F52EF" w14:textId="77777777" w:rsidR="00101562" w:rsidRDefault="00101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C8A6" w14:textId="77777777" w:rsidR="00DF5E32" w:rsidRDefault="00DF5E32">
      <w:r>
        <w:separator/>
      </w:r>
    </w:p>
  </w:footnote>
  <w:footnote w:type="continuationSeparator" w:id="0">
    <w:p w14:paraId="73BC28D4" w14:textId="77777777" w:rsidR="00DF5E32" w:rsidRDefault="00DF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1AF9" w14:textId="77777777" w:rsidR="00101562" w:rsidRDefault="004D4365">
    <w:pPr>
      <w:pStyle w:val="Header"/>
    </w:pPr>
    <w:r>
      <w:rPr>
        <w:noProof/>
        <w:lang w:val="en-US" w:eastAsia="zh-TW"/>
      </w:rPr>
      <w:pict w14:anchorId="63E70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AD"/>
    <w:rsid w:val="00003896"/>
    <w:rsid w:val="0001480C"/>
    <w:rsid w:val="00015519"/>
    <w:rsid w:val="000158DD"/>
    <w:rsid w:val="0002076A"/>
    <w:rsid w:val="000441DD"/>
    <w:rsid w:val="00044636"/>
    <w:rsid w:val="0007022E"/>
    <w:rsid w:val="0007373B"/>
    <w:rsid w:val="0008040A"/>
    <w:rsid w:val="000859DC"/>
    <w:rsid w:val="000878BA"/>
    <w:rsid w:val="0009178B"/>
    <w:rsid w:val="000941D8"/>
    <w:rsid w:val="000A0227"/>
    <w:rsid w:val="000A1038"/>
    <w:rsid w:val="000A6E15"/>
    <w:rsid w:val="000B098A"/>
    <w:rsid w:val="000B57F2"/>
    <w:rsid w:val="000C2BB5"/>
    <w:rsid w:val="000C477B"/>
    <w:rsid w:val="000C5C8C"/>
    <w:rsid w:val="000C7688"/>
    <w:rsid w:val="000E2CA0"/>
    <w:rsid w:val="000E6F23"/>
    <w:rsid w:val="00101562"/>
    <w:rsid w:val="00116946"/>
    <w:rsid w:val="001219C0"/>
    <w:rsid w:val="00131C72"/>
    <w:rsid w:val="001532E7"/>
    <w:rsid w:val="00165ACD"/>
    <w:rsid w:val="00165FCD"/>
    <w:rsid w:val="00167461"/>
    <w:rsid w:val="00170B39"/>
    <w:rsid w:val="001749D0"/>
    <w:rsid w:val="00175228"/>
    <w:rsid w:val="001758F0"/>
    <w:rsid w:val="00176316"/>
    <w:rsid w:val="00184084"/>
    <w:rsid w:val="0019623D"/>
    <w:rsid w:val="001A0144"/>
    <w:rsid w:val="001A38DE"/>
    <w:rsid w:val="001A5E86"/>
    <w:rsid w:val="001B58C9"/>
    <w:rsid w:val="001B65F8"/>
    <w:rsid w:val="001C7474"/>
    <w:rsid w:val="001D78B6"/>
    <w:rsid w:val="001E00A9"/>
    <w:rsid w:val="001E27A8"/>
    <w:rsid w:val="001E74ED"/>
    <w:rsid w:val="001F3C2B"/>
    <w:rsid w:val="001F6919"/>
    <w:rsid w:val="00203FE7"/>
    <w:rsid w:val="0020456B"/>
    <w:rsid w:val="00206431"/>
    <w:rsid w:val="00206A5E"/>
    <w:rsid w:val="00210AF9"/>
    <w:rsid w:val="00225426"/>
    <w:rsid w:val="002263B5"/>
    <w:rsid w:val="00230824"/>
    <w:rsid w:val="00245BF1"/>
    <w:rsid w:val="0024607F"/>
    <w:rsid w:val="00247B3E"/>
    <w:rsid w:val="00250F51"/>
    <w:rsid w:val="00254899"/>
    <w:rsid w:val="002633AC"/>
    <w:rsid w:val="002657F1"/>
    <w:rsid w:val="002729D3"/>
    <w:rsid w:val="002731A0"/>
    <w:rsid w:val="0027363C"/>
    <w:rsid w:val="0028003B"/>
    <w:rsid w:val="00281E38"/>
    <w:rsid w:val="00282A61"/>
    <w:rsid w:val="002847DA"/>
    <w:rsid w:val="00291A6A"/>
    <w:rsid w:val="002A143E"/>
    <w:rsid w:val="002A7C45"/>
    <w:rsid w:val="002B46F9"/>
    <w:rsid w:val="002C577A"/>
    <w:rsid w:val="002C6B93"/>
    <w:rsid w:val="002C7C8C"/>
    <w:rsid w:val="002D17C1"/>
    <w:rsid w:val="002D65D8"/>
    <w:rsid w:val="002E5C9E"/>
    <w:rsid w:val="002F35A4"/>
    <w:rsid w:val="002F46E1"/>
    <w:rsid w:val="002F4E87"/>
    <w:rsid w:val="00312C5C"/>
    <w:rsid w:val="0032009A"/>
    <w:rsid w:val="003224D2"/>
    <w:rsid w:val="00325112"/>
    <w:rsid w:val="00327FD5"/>
    <w:rsid w:val="003460BD"/>
    <w:rsid w:val="003510E3"/>
    <w:rsid w:val="003516CE"/>
    <w:rsid w:val="00354201"/>
    <w:rsid w:val="003624FD"/>
    <w:rsid w:val="0036253D"/>
    <w:rsid w:val="003675CA"/>
    <w:rsid w:val="003746A3"/>
    <w:rsid w:val="00390C15"/>
    <w:rsid w:val="00397C30"/>
    <w:rsid w:val="003A1B0A"/>
    <w:rsid w:val="003B6AEA"/>
    <w:rsid w:val="003C7B9A"/>
    <w:rsid w:val="003D18C3"/>
    <w:rsid w:val="003D555A"/>
    <w:rsid w:val="003D5632"/>
    <w:rsid w:val="003E58AB"/>
    <w:rsid w:val="00411E12"/>
    <w:rsid w:val="00413A19"/>
    <w:rsid w:val="00416C91"/>
    <w:rsid w:val="00417B94"/>
    <w:rsid w:val="00420295"/>
    <w:rsid w:val="00420423"/>
    <w:rsid w:val="00446CBA"/>
    <w:rsid w:val="0047705A"/>
    <w:rsid w:val="00477FFC"/>
    <w:rsid w:val="00484807"/>
    <w:rsid w:val="004A21B6"/>
    <w:rsid w:val="004A7E45"/>
    <w:rsid w:val="004B2900"/>
    <w:rsid w:val="004C0DD2"/>
    <w:rsid w:val="004C0E26"/>
    <w:rsid w:val="004C50ED"/>
    <w:rsid w:val="004D4365"/>
    <w:rsid w:val="004E15B8"/>
    <w:rsid w:val="004F2116"/>
    <w:rsid w:val="004F27B6"/>
    <w:rsid w:val="005037BF"/>
    <w:rsid w:val="00534A88"/>
    <w:rsid w:val="005420E7"/>
    <w:rsid w:val="0054709B"/>
    <w:rsid w:val="00556CCD"/>
    <w:rsid w:val="00560FED"/>
    <w:rsid w:val="005623AA"/>
    <w:rsid w:val="0058605C"/>
    <w:rsid w:val="005A4B9D"/>
    <w:rsid w:val="005A5D66"/>
    <w:rsid w:val="005B7361"/>
    <w:rsid w:val="005C6665"/>
    <w:rsid w:val="005C78E2"/>
    <w:rsid w:val="005D61AD"/>
    <w:rsid w:val="005E6C8D"/>
    <w:rsid w:val="005F2A55"/>
    <w:rsid w:val="006134A7"/>
    <w:rsid w:val="00622855"/>
    <w:rsid w:val="00623C78"/>
    <w:rsid w:val="00630881"/>
    <w:rsid w:val="0063159D"/>
    <w:rsid w:val="00654DA1"/>
    <w:rsid w:val="006720C3"/>
    <w:rsid w:val="006774C7"/>
    <w:rsid w:val="00681977"/>
    <w:rsid w:val="00692328"/>
    <w:rsid w:val="00694138"/>
    <w:rsid w:val="006B53DB"/>
    <w:rsid w:val="006C5357"/>
    <w:rsid w:val="006C62C3"/>
    <w:rsid w:val="006E6337"/>
    <w:rsid w:val="0070150D"/>
    <w:rsid w:val="0070633C"/>
    <w:rsid w:val="007105B6"/>
    <w:rsid w:val="00710B99"/>
    <w:rsid w:val="00710D1A"/>
    <w:rsid w:val="00717258"/>
    <w:rsid w:val="00724A2B"/>
    <w:rsid w:val="007273FE"/>
    <w:rsid w:val="00731D50"/>
    <w:rsid w:val="00736245"/>
    <w:rsid w:val="00743BBE"/>
    <w:rsid w:val="00780813"/>
    <w:rsid w:val="00782371"/>
    <w:rsid w:val="00782F80"/>
    <w:rsid w:val="007851FC"/>
    <w:rsid w:val="00785902"/>
    <w:rsid w:val="007951B7"/>
    <w:rsid w:val="007A007A"/>
    <w:rsid w:val="007A1CC9"/>
    <w:rsid w:val="007B235B"/>
    <w:rsid w:val="007B2427"/>
    <w:rsid w:val="007C1994"/>
    <w:rsid w:val="007D2EAF"/>
    <w:rsid w:val="007D4734"/>
    <w:rsid w:val="007D4889"/>
    <w:rsid w:val="007D77E0"/>
    <w:rsid w:val="007E0A06"/>
    <w:rsid w:val="007E1632"/>
    <w:rsid w:val="007E39B8"/>
    <w:rsid w:val="007E47E2"/>
    <w:rsid w:val="007E56F0"/>
    <w:rsid w:val="007F4990"/>
    <w:rsid w:val="00813874"/>
    <w:rsid w:val="00817A81"/>
    <w:rsid w:val="00817B63"/>
    <w:rsid w:val="0082366B"/>
    <w:rsid w:val="00824F0A"/>
    <w:rsid w:val="008324B7"/>
    <w:rsid w:val="00833744"/>
    <w:rsid w:val="0083443E"/>
    <w:rsid w:val="0084381C"/>
    <w:rsid w:val="008473BB"/>
    <w:rsid w:val="00853A01"/>
    <w:rsid w:val="00854657"/>
    <w:rsid w:val="0087126A"/>
    <w:rsid w:val="008715C6"/>
    <w:rsid w:val="00872FD3"/>
    <w:rsid w:val="00875C78"/>
    <w:rsid w:val="00880A67"/>
    <w:rsid w:val="00881099"/>
    <w:rsid w:val="00886140"/>
    <w:rsid w:val="00886FC4"/>
    <w:rsid w:val="00896A3A"/>
    <w:rsid w:val="008A4BAD"/>
    <w:rsid w:val="008A5F96"/>
    <w:rsid w:val="008D3804"/>
    <w:rsid w:val="008D77A7"/>
    <w:rsid w:val="008E1993"/>
    <w:rsid w:val="008E5746"/>
    <w:rsid w:val="008E750F"/>
    <w:rsid w:val="008F2A48"/>
    <w:rsid w:val="008F5974"/>
    <w:rsid w:val="008F7FA9"/>
    <w:rsid w:val="00901924"/>
    <w:rsid w:val="00902757"/>
    <w:rsid w:val="00905D6B"/>
    <w:rsid w:val="0091554B"/>
    <w:rsid w:val="00917B39"/>
    <w:rsid w:val="009224D7"/>
    <w:rsid w:val="009256E4"/>
    <w:rsid w:val="00930717"/>
    <w:rsid w:val="00930AAD"/>
    <w:rsid w:val="009356C4"/>
    <w:rsid w:val="00947768"/>
    <w:rsid w:val="0095076C"/>
    <w:rsid w:val="009603D5"/>
    <w:rsid w:val="00963141"/>
    <w:rsid w:val="0097214E"/>
    <w:rsid w:val="00972615"/>
    <w:rsid w:val="00974D25"/>
    <w:rsid w:val="00984CB0"/>
    <w:rsid w:val="009B5D04"/>
    <w:rsid w:val="009C20FE"/>
    <w:rsid w:val="009D248C"/>
    <w:rsid w:val="009D2A00"/>
    <w:rsid w:val="00A11BAF"/>
    <w:rsid w:val="00A16CC2"/>
    <w:rsid w:val="00A240B0"/>
    <w:rsid w:val="00A30E85"/>
    <w:rsid w:val="00A323AE"/>
    <w:rsid w:val="00A34164"/>
    <w:rsid w:val="00A5025C"/>
    <w:rsid w:val="00A54D98"/>
    <w:rsid w:val="00A650D9"/>
    <w:rsid w:val="00A66D3E"/>
    <w:rsid w:val="00A7010F"/>
    <w:rsid w:val="00A870EC"/>
    <w:rsid w:val="00A87C60"/>
    <w:rsid w:val="00A9665E"/>
    <w:rsid w:val="00AA3889"/>
    <w:rsid w:val="00AA39DB"/>
    <w:rsid w:val="00AB0824"/>
    <w:rsid w:val="00AB1E02"/>
    <w:rsid w:val="00AB5281"/>
    <w:rsid w:val="00AB54B9"/>
    <w:rsid w:val="00AB7E8B"/>
    <w:rsid w:val="00AC0B4C"/>
    <w:rsid w:val="00AD16FA"/>
    <w:rsid w:val="00AD566A"/>
    <w:rsid w:val="00AE236C"/>
    <w:rsid w:val="00AE481C"/>
    <w:rsid w:val="00AE7D96"/>
    <w:rsid w:val="00AF384B"/>
    <w:rsid w:val="00B077E7"/>
    <w:rsid w:val="00B07CAE"/>
    <w:rsid w:val="00B13041"/>
    <w:rsid w:val="00B24125"/>
    <w:rsid w:val="00B37A28"/>
    <w:rsid w:val="00B62A6B"/>
    <w:rsid w:val="00B63C89"/>
    <w:rsid w:val="00B71335"/>
    <w:rsid w:val="00B74799"/>
    <w:rsid w:val="00B7550C"/>
    <w:rsid w:val="00B77CDC"/>
    <w:rsid w:val="00B8737A"/>
    <w:rsid w:val="00B87D8E"/>
    <w:rsid w:val="00BA0D09"/>
    <w:rsid w:val="00BA2E9A"/>
    <w:rsid w:val="00BA491E"/>
    <w:rsid w:val="00BA5382"/>
    <w:rsid w:val="00BA7063"/>
    <w:rsid w:val="00BB067E"/>
    <w:rsid w:val="00BB0EFD"/>
    <w:rsid w:val="00BB3F82"/>
    <w:rsid w:val="00BB5FF1"/>
    <w:rsid w:val="00BC0728"/>
    <w:rsid w:val="00BD1585"/>
    <w:rsid w:val="00BD4B9A"/>
    <w:rsid w:val="00BD7C80"/>
    <w:rsid w:val="00BE50C6"/>
    <w:rsid w:val="00BF31FE"/>
    <w:rsid w:val="00C11EB9"/>
    <w:rsid w:val="00C273C0"/>
    <w:rsid w:val="00C27AE8"/>
    <w:rsid w:val="00C31742"/>
    <w:rsid w:val="00C35B4B"/>
    <w:rsid w:val="00C404DB"/>
    <w:rsid w:val="00C524AC"/>
    <w:rsid w:val="00C5389B"/>
    <w:rsid w:val="00C54A7F"/>
    <w:rsid w:val="00C55941"/>
    <w:rsid w:val="00C605C0"/>
    <w:rsid w:val="00C62C57"/>
    <w:rsid w:val="00C702B4"/>
    <w:rsid w:val="00C7049F"/>
    <w:rsid w:val="00C70BD6"/>
    <w:rsid w:val="00C804E8"/>
    <w:rsid w:val="00C85480"/>
    <w:rsid w:val="00C96933"/>
    <w:rsid w:val="00CA2FA7"/>
    <w:rsid w:val="00CB2218"/>
    <w:rsid w:val="00CB4277"/>
    <w:rsid w:val="00CB5069"/>
    <w:rsid w:val="00CC5FB9"/>
    <w:rsid w:val="00CE0288"/>
    <w:rsid w:val="00CE4220"/>
    <w:rsid w:val="00CE597A"/>
    <w:rsid w:val="00CE75F6"/>
    <w:rsid w:val="00CF151C"/>
    <w:rsid w:val="00CF18EB"/>
    <w:rsid w:val="00D010AD"/>
    <w:rsid w:val="00D022F4"/>
    <w:rsid w:val="00D029BA"/>
    <w:rsid w:val="00D0520D"/>
    <w:rsid w:val="00D12D84"/>
    <w:rsid w:val="00D13049"/>
    <w:rsid w:val="00D138D7"/>
    <w:rsid w:val="00D15325"/>
    <w:rsid w:val="00D17717"/>
    <w:rsid w:val="00D1798B"/>
    <w:rsid w:val="00D22F08"/>
    <w:rsid w:val="00D25003"/>
    <w:rsid w:val="00D311C3"/>
    <w:rsid w:val="00D33C0D"/>
    <w:rsid w:val="00D34B40"/>
    <w:rsid w:val="00D4057B"/>
    <w:rsid w:val="00D43CC9"/>
    <w:rsid w:val="00D55A21"/>
    <w:rsid w:val="00D55B70"/>
    <w:rsid w:val="00D566F4"/>
    <w:rsid w:val="00D57D06"/>
    <w:rsid w:val="00D57F6D"/>
    <w:rsid w:val="00D63390"/>
    <w:rsid w:val="00D63658"/>
    <w:rsid w:val="00D66A5C"/>
    <w:rsid w:val="00D66BE7"/>
    <w:rsid w:val="00D765CD"/>
    <w:rsid w:val="00D8675F"/>
    <w:rsid w:val="00D90FDE"/>
    <w:rsid w:val="00D91EC1"/>
    <w:rsid w:val="00DA135F"/>
    <w:rsid w:val="00DA5799"/>
    <w:rsid w:val="00DB76BD"/>
    <w:rsid w:val="00DC0AE3"/>
    <w:rsid w:val="00DD52E3"/>
    <w:rsid w:val="00DD6457"/>
    <w:rsid w:val="00DF5E32"/>
    <w:rsid w:val="00E01C42"/>
    <w:rsid w:val="00E16724"/>
    <w:rsid w:val="00E24775"/>
    <w:rsid w:val="00E27764"/>
    <w:rsid w:val="00E324A5"/>
    <w:rsid w:val="00E42148"/>
    <w:rsid w:val="00E452B6"/>
    <w:rsid w:val="00E53029"/>
    <w:rsid w:val="00E72A08"/>
    <w:rsid w:val="00EA1F14"/>
    <w:rsid w:val="00EA7978"/>
    <w:rsid w:val="00EB0E30"/>
    <w:rsid w:val="00EB125A"/>
    <w:rsid w:val="00EB458A"/>
    <w:rsid w:val="00ED2D14"/>
    <w:rsid w:val="00EE0249"/>
    <w:rsid w:val="00EF1388"/>
    <w:rsid w:val="00EF2F3A"/>
    <w:rsid w:val="00F1515C"/>
    <w:rsid w:val="00F16740"/>
    <w:rsid w:val="00F21437"/>
    <w:rsid w:val="00F40BC9"/>
    <w:rsid w:val="00F55335"/>
    <w:rsid w:val="00F61A24"/>
    <w:rsid w:val="00F7065D"/>
    <w:rsid w:val="00F80472"/>
    <w:rsid w:val="00F822FF"/>
    <w:rsid w:val="00F9716C"/>
    <w:rsid w:val="00FA74BF"/>
    <w:rsid w:val="00FB35CF"/>
    <w:rsid w:val="00FB429E"/>
    <w:rsid w:val="00FE748D"/>
    <w:rsid w:val="00FF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E30005"/>
  <w15:docId w15:val="{64E3FAB2-E432-4767-8EC0-48E61577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1AD"/>
    <w:rPr>
      <w:sz w:val="24"/>
      <w:szCs w:val="24"/>
      <w:lang w:eastAsia="en-US"/>
    </w:rPr>
  </w:style>
  <w:style w:type="paragraph" w:styleId="Heading1">
    <w:name w:val="heading 1"/>
    <w:basedOn w:val="Normal"/>
    <w:next w:val="Normal"/>
    <w:qFormat/>
    <w:rsid w:val="005D61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11BAF"/>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5D61AD"/>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61AD"/>
    <w:pPr>
      <w:jc w:val="both"/>
    </w:pPr>
    <w:rPr>
      <w:rFonts w:ascii="Arial" w:hAnsi="Arial" w:cs="Arial"/>
      <w:sz w:val="22"/>
    </w:rPr>
  </w:style>
  <w:style w:type="paragraph" w:styleId="Subtitle">
    <w:name w:val="Subtitle"/>
    <w:basedOn w:val="Normal"/>
    <w:qFormat/>
    <w:rsid w:val="005D61AD"/>
    <w:rPr>
      <w:rFonts w:ascii="Arial" w:hAnsi="Arial" w:cs="Arial"/>
      <w:b/>
      <w:bCs/>
      <w:sz w:val="22"/>
    </w:rPr>
  </w:style>
  <w:style w:type="paragraph" w:styleId="Header">
    <w:name w:val="header"/>
    <w:basedOn w:val="Normal"/>
    <w:rsid w:val="005D61AD"/>
    <w:pPr>
      <w:tabs>
        <w:tab w:val="center" w:pos="4153"/>
        <w:tab w:val="right" w:pos="8306"/>
      </w:tabs>
    </w:pPr>
  </w:style>
  <w:style w:type="paragraph" w:styleId="Footer">
    <w:name w:val="footer"/>
    <w:basedOn w:val="Normal"/>
    <w:link w:val="FooterChar"/>
    <w:uiPriority w:val="99"/>
    <w:rsid w:val="00717258"/>
    <w:pPr>
      <w:tabs>
        <w:tab w:val="center" w:pos="4153"/>
        <w:tab w:val="right" w:pos="8306"/>
      </w:tabs>
    </w:pPr>
  </w:style>
  <w:style w:type="paragraph" w:styleId="BalloonText">
    <w:name w:val="Balloon Text"/>
    <w:basedOn w:val="Normal"/>
    <w:semiHidden/>
    <w:rsid w:val="00717258"/>
    <w:rPr>
      <w:rFonts w:ascii="Tahoma" w:hAnsi="Tahoma" w:cs="Tahoma"/>
      <w:sz w:val="16"/>
      <w:szCs w:val="16"/>
    </w:rPr>
  </w:style>
  <w:style w:type="character" w:styleId="Hyperlink">
    <w:name w:val="Hyperlink"/>
    <w:uiPriority w:val="99"/>
    <w:unhideWhenUsed/>
    <w:rsid w:val="00782371"/>
    <w:rPr>
      <w:color w:val="0563C1"/>
      <w:u w:val="single"/>
    </w:rPr>
  </w:style>
  <w:style w:type="character" w:customStyle="1" w:styleId="FooterChar">
    <w:name w:val="Footer Char"/>
    <w:link w:val="Footer"/>
    <w:uiPriority w:val="99"/>
    <w:rsid w:val="000859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07881">
      <w:bodyDiv w:val="1"/>
      <w:marLeft w:val="0"/>
      <w:marRight w:val="0"/>
      <w:marTop w:val="0"/>
      <w:marBottom w:val="0"/>
      <w:divBdr>
        <w:top w:val="none" w:sz="0" w:space="0" w:color="auto"/>
        <w:left w:val="none" w:sz="0" w:space="0" w:color="auto"/>
        <w:bottom w:val="none" w:sz="0" w:space="0" w:color="auto"/>
        <w:right w:val="none" w:sz="0" w:space="0" w:color="auto"/>
      </w:divBdr>
      <w:divsChild>
        <w:div w:id="1322343419">
          <w:marLeft w:val="0"/>
          <w:marRight w:val="0"/>
          <w:marTop w:val="0"/>
          <w:marBottom w:val="0"/>
          <w:divBdr>
            <w:top w:val="none" w:sz="0" w:space="0" w:color="auto"/>
            <w:left w:val="none" w:sz="0" w:space="0" w:color="auto"/>
            <w:bottom w:val="none" w:sz="0" w:space="0" w:color="auto"/>
            <w:right w:val="none" w:sz="0" w:space="0" w:color="auto"/>
          </w:divBdr>
          <w:divsChild>
            <w:div w:id="655955815">
              <w:marLeft w:val="0"/>
              <w:marRight w:val="0"/>
              <w:marTop w:val="0"/>
              <w:marBottom w:val="0"/>
              <w:divBdr>
                <w:top w:val="none" w:sz="0" w:space="0" w:color="auto"/>
                <w:left w:val="none" w:sz="0" w:space="0" w:color="auto"/>
                <w:bottom w:val="none" w:sz="0" w:space="0" w:color="auto"/>
                <w:right w:val="none" w:sz="0" w:space="0" w:color="auto"/>
              </w:divBdr>
              <w:divsChild>
                <w:div w:id="1205412010">
                  <w:marLeft w:val="0"/>
                  <w:marRight w:val="0"/>
                  <w:marTop w:val="0"/>
                  <w:marBottom w:val="0"/>
                  <w:divBdr>
                    <w:top w:val="none" w:sz="0" w:space="0" w:color="auto"/>
                    <w:left w:val="none" w:sz="0" w:space="0" w:color="auto"/>
                    <w:bottom w:val="none" w:sz="0" w:space="0" w:color="auto"/>
                    <w:right w:val="none" w:sz="0" w:space="0" w:color="auto"/>
                  </w:divBdr>
                  <w:divsChild>
                    <w:div w:id="1120342256">
                      <w:marLeft w:val="0"/>
                      <w:marRight w:val="0"/>
                      <w:marTop w:val="0"/>
                      <w:marBottom w:val="0"/>
                      <w:divBdr>
                        <w:top w:val="none" w:sz="0" w:space="0" w:color="auto"/>
                        <w:left w:val="none" w:sz="0" w:space="0" w:color="auto"/>
                        <w:bottom w:val="none" w:sz="0" w:space="0" w:color="auto"/>
                        <w:right w:val="none" w:sz="0" w:space="0" w:color="auto"/>
                      </w:divBdr>
                      <w:divsChild>
                        <w:div w:id="1457066010">
                          <w:marLeft w:val="0"/>
                          <w:marRight w:val="0"/>
                          <w:marTop w:val="0"/>
                          <w:marBottom w:val="0"/>
                          <w:divBdr>
                            <w:top w:val="none" w:sz="0" w:space="0" w:color="auto"/>
                            <w:left w:val="none" w:sz="0" w:space="0" w:color="auto"/>
                            <w:bottom w:val="none" w:sz="0" w:space="0" w:color="auto"/>
                            <w:right w:val="none" w:sz="0" w:space="0" w:color="auto"/>
                          </w:divBdr>
                          <w:divsChild>
                            <w:div w:id="8637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uckinghamshire.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Buckinghamshire County Council</Company>
  <LinksUpToDate>false</LinksUpToDate>
  <CharactersWithSpaces>4466</CharactersWithSpaces>
  <SharedDoc>false</SharedDoc>
  <HLinks>
    <vt:vector size="18" baseType="variant">
      <vt:variant>
        <vt:i4>6422579</vt:i4>
      </vt:variant>
      <vt:variant>
        <vt:i4>6</vt:i4>
      </vt:variant>
      <vt:variant>
        <vt:i4>0</vt:i4>
      </vt:variant>
      <vt:variant>
        <vt:i4>5</vt:i4>
      </vt:variant>
      <vt:variant>
        <vt:lpwstr>https://www.gov.uk/government/publications/dbs-code-of-practice</vt:lpwstr>
      </vt:variant>
      <vt:variant>
        <vt:lpwstr/>
      </vt:variant>
      <vt:variant>
        <vt:i4>6422579</vt:i4>
      </vt:variant>
      <vt:variant>
        <vt:i4>3</vt:i4>
      </vt:variant>
      <vt:variant>
        <vt:i4>0</vt:i4>
      </vt:variant>
      <vt:variant>
        <vt:i4>5</vt:i4>
      </vt:variant>
      <vt:variant>
        <vt:lpwstr>https://www.gov.uk/government/publications/dbs-code-of-practice</vt:lpwstr>
      </vt:variant>
      <vt:variant>
        <vt:lpwstr/>
      </vt:variant>
      <vt:variant>
        <vt:i4>7405627</vt:i4>
      </vt:variant>
      <vt:variant>
        <vt:i4>0</vt:i4>
      </vt:variant>
      <vt:variant>
        <vt:i4>0</vt:i4>
      </vt:variant>
      <vt:variant>
        <vt:i4>5</vt:i4>
      </vt:variant>
      <vt:variant>
        <vt:lpwstr>http://www.buckinghamshire.gov.uk/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ahallsworth</dc:creator>
  <cp:lastModifiedBy>Anna Falek</cp:lastModifiedBy>
  <cp:revision>2</cp:revision>
  <cp:lastPrinted>2011-03-28T14:00:00Z</cp:lastPrinted>
  <dcterms:created xsi:type="dcterms:W3CDTF">2025-08-19T11:10:00Z</dcterms:created>
  <dcterms:modified xsi:type="dcterms:W3CDTF">2025-08-19T11:10:00Z</dcterms:modified>
</cp:coreProperties>
</file>