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EE5FF" w14:textId="7454B039" w:rsidR="00E67F9A" w:rsidRPr="00E441A6" w:rsidRDefault="00A64BD7" w:rsidP="00E441A6">
      <w:pPr>
        <w:spacing w:line="240" w:lineRule="auto"/>
        <w:jc w:val="center"/>
        <w:rPr>
          <w:b/>
          <w:sz w:val="32"/>
          <w:szCs w:val="24"/>
        </w:rPr>
      </w:pPr>
      <w:r w:rsidRPr="001075A8">
        <w:rPr>
          <w:b/>
          <w:sz w:val="32"/>
          <w:szCs w:val="24"/>
        </w:rPr>
        <w:t>BUCKINGHAMSHIRE COUNCIL HEALTH AND ATTENDANCE POLICY AND PROCEDURE</w:t>
      </w:r>
      <w:r>
        <w:rPr>
          <w:b/>
          <w:sz w:val="32"/>
          <w:szCs w:val="24"/>
        </w:rPr>
        <w:t xml:space="preserve"> FOR SCHOOLS</w:t>
      </w:r>
    </w:p>
    <w:sdt>
      <w:sdtPr>
        <w:rPr>
          <w:rFonts w:ascii="Calibri" w:eastAsia="Calibri" w:hAnsi="Calibri" w:cs="Times New Roman"/>
          <w:color w:val="auto"/>
          <w:sz w:val="22"/>
          <w:szCs w:val="22"/>
        </w:rPr>
        <w:id w:val="-240947204"/>
        <w:docPartObj>
          <w:docPartGallery w:val="Table of Contents"/>
          <w:docPartUnique/>
        </w:docPartObj>
      </w:sdtPr>
      <w:sdtEndPr>
        <w:rPr>
          <w:b/>
          <w:bCs/>
          <w:noProof/>
        </w:rPr>
      </w:sdtEndPr>
      <w:sdtContent>
        <w:p w14:paraId="4176AD7D" w14:textId="615B32C1" w:rsidR="00BE435E" w:rsidRPr="00E441A6" w:rsidRDefault="00BE435E">
          <w:pPr>
            <w:pStyle w:val="TOCHeading"/>
            <w:rPr>
              <w:rFonts w:asciiTheme="minorHAnsi" w:hAnsiTheme="minorHAnsi" w:cstheme="minorHAnsi"/>
              <w:sz w:val="22"/>
              <w:szCs w:val="22"/>
            </w:rPr>
          </w:pPr>
        </w:p>
        <w:p w14:paraId="7330A30B" w14:textId="3170D02B" w:rsidR="001277B2" w:rsidRPr="00632505" w:rsidRDefault="00BE435E" w:rsidP="00632505">
          <w:pPr>
            <w:pStyle w:val="TOC1"/>
            <w:rPr>
              <w:rFonts w:eastAsiaTheme="minorEastAsia"/>
              <w:lang w:eastAsia="en-GB"/>
            </w:rPr>
          </w:pPr>
          <w:r w:rsidRPr="00DF55C0">
            <w:fldChar w:fldCharType="begin"/>
          </w:r>
          <w:r w:rsidRPr="00DF55C0">
            <w:instrText xml:space="preserve"> TOC \o "1-3" \h \z \u </w:instrText>
          </w:r>
          <w:r w:rsidRPr="00DF55C0">
            <w:fldChar w:fldCharType="separate"/>
          </w:r>
          <w:hyperlink w:anchor="_Toc97563250" w:history="1">
            <w:r w:rsidR="001277B2" w:rsidRPr="00632505">
              <w:rPr>
                <w:rStyle w:val="Hyperlink"/>
                <w:rFonts w:asciiTheme="minorHAnsi" w:hAnsiTheme="minorHAnsi" w:cstheme="minorHAnsi"/>
                <w:sz w:val="24"/>
                <w:szCs w:val="24"/>
              </w:rPr>
              <w:t>1.</w:t>
            </w:r>
            <w:r w:rsidR="001277B2" w:rsidRPr="00632505">
              <w:rPr>
                <w:rFonts w:eastAsiaTheme="minorEastAsia"/>
                <w:lang w:eastAsia="en-GB"/>
              </w:rPr>
              <w:tab/>
            </w:r>
            <w:r w:rsidR="001277B2" w:rsidRPr="00632505">
              <w:rPr>
                <w:rStyle w:val="Hyperlink"/>
                <w:rFonts w:asciiTheme="minorHAnsi" w:hAnsiTheme="minorHAnsi" w:cstheme="minorHAnsi"/>
                <w:sz w:val="24"/>
                <w:szCs w:val="24"/>
              </w:rPr>
              <w:t>Introduction</w:t>
            </w:r>
            <w:r w:rsidR="001277B2" w:rsidRPr="00632505">
              <w:rPr>
                <w:webHidden/>
              </w:rPr>
              <w:tab/>
            </w:r>
            <w:r w:rsidR="001277B2" w:rsidRPr="00632505">
              <w:rPr>
                <w:webHidden/>
              </w:rPr>
              <w:fldChar w:fldCharType="begin"/>
            </w:r>
            <w:r w:rsidR="001277B2" w:rsidRPr="00632505">
              <w:rPr>
                <w:webHidden/>
              </w:rPr>
              <w:instrText xml:space="preserve"> PAGEREF _Toc97563250 \h </w:instrText>
            </w:r>
            <w:r w:rsidR="001277B2" w:rsidRPr="00632505">
              <w:rPr>
                <w:webHidden/>
              </w:rPr>
            </w:r>
            <w:r w:rsidR="001277B2" w:rsidRPr="00632505">
              <w:rPr>
                <w:webHidden/>
              </w:rPr>
              <w:fldChar w:fldCharType="separate"/>
            </w:r>
            <w:r w:rsidR="00632505">
              <w:rPr>
                <w:webHidden/>
              </w:rPr>
              <w:t>3</w:t>
            </w:r>
            <w:r w:rsidR="001277B2" w:rsidRPr="00632505">
              <w:rPr>
                <w:webHidden/>
              </w:rPr>
              <w:fldChar w:fldCharType="end"/>
            </w:r>
          </w:hyperlink>
        </w:p>
        <w:p w14:paraId="2BEBC8F8" w14:textId="188019E3" w:rsidR="001277B2" w:rsidRPr="00632505" w:rsidRDefault="007F15DB" w:rsidP="00632505">
          <w:pPr>
            <w:pStyle w:val="TOC1"/>
            <w:rPr>
              <w:rFonts w:eastAsiaTheme="minorEastAsia"/>
              <w:lang w:eastAsia="en-GB"/>
            </w:rPr>
          </w:pPr>
          <w:hyperlink w:anchor="_Toc97563251" w:history="1">
            <w:r w:rsidR="001277B2" w:rsidRPr="00632505">
              <w:rPr>
                <w:rStyle w:val="Hyperlink"/>
                <w:rFonts w:asciiTheme="minorHAnsi" w:hAnsiTheme="minorHAnsi" w:cstheme="minorHAnsi"/>
                <w:sz w:val="24"/>
                <w:szCs w:val="24"/>
              </w:rPr>
              <w:t>2.</w:t>
            </w:r>
            <w:r w:rsidR="001277B2" w:rsidRPr="00632505">
              <w:rPr>
                <w:rFonts w:eastAsiaTheme="minorEastAsia"/>
                <w:lang w:eastAsia="en-GB"/>
              </w:rPr>
              <w:tab/>
            </w:r>
            <w:r w:rsidR="001277B2" w:rsidRPr="00632505">
              <w:rPr>
                <w:rStyle w:val="Hyperlink"/>
                <w:rFonts w:asciiTheme="minorHAnsi" w:hAnsiTheme="minorHAnsi" w:cstheme="minorHAnsi"/>
                <w:sz w:val="24"/>
                <w:szCs w:val="24"/>
              </w:rPr>
              <w:t>Scope</w:t>
            </w:r>
            <w:r w:rsidR="001277B2" w:rsidRPr="00632505">
              <w:rPr>
                <w:webHidden/>
              </w:rPr>
              <w:tab/>
            </w:r>
            <w:r w:rsidR="001277B2" w:rsidRPr="00632505">
              <w:rPr>
                <w:webHidden/>
              </w:rPr>
              <w:fldChar w:fldCharType="begin"/>
            </w:r>
            <w:r w:rsidR="001277B2" w:rsidRPr="00632505">
              <w:rPr>
                <w:webHidden/>
              </w:rPr>
              <w:instrText xml:space="preserve"> PAGEREF _Toc97563251 \h </w:instrText>
            </w:r>
            <w:r w:rsidR="001277B2" w:rsidRPr="00632505">
              <w:rPr>
                <w:webHidden/>
              </w:rPr>
            </w:r>
            <w:r w:rsidR="001277B2" w:rsidRPr="00632505">
              <w:rPr>
                <w:webHidden/>
              </w:rPr>
              <w:fldChar w:fldCharType="separate"/>
            </w:r>
            <w:r w:rsidR="00632505">
              <w:rPr>
                <w:webHidden/>
              </w:rPr>
              <w:t>3</w:t>
            </w:r>
            <w:r w:rsidR="001277B2" w:rsidRPr="00632505">
              <w:rPr>
                <w:webHidden/>
              </w:rPr>
              <w:fldChar w:fldCharType="end"/>
            </w:r>
          </w:hyperlink>
        </w:p>
        <w:p w14:paraId="0F89A232" w14:textId="63B4A4AF" w:rsidR="001277B2" w:rsidRPr="00632505" w:rsidRDefault="007F15DB" w:rsidP="00632505">
          <w:pPr>
            <w:pStyle w:val="TOC1"/>
            <w:rPr>
              <w:rFonts w:eastAsiaTheme="minorEastAsia"/>
              <w:lang w:eastAsia="en-GB"/>
            </w:rPr>
          </w:pPr>
          <w:hyperlink w:anchor="_Toc97563252" w:history="1">
            <w:r w:rsidR="001277B2" w:rsidRPr="00632505">
              <w:rPr>
                <w:rStyle w:val="Hyperlink"/>
                <w:rFonts w:asciiTheme="minorHAnsi" w:hAnsiTheme="minorHAnsi" w:cstheme="minorHAnsi"/>
                <w:sz w:val="24"/>
                <w:szCs w:val="24"/>
              </w:rPr>
              <w:t>3.</w:t>
            </w:r>
            <w:r w:rsidR="001277B2" w:rsidRPr="00632505">
              <w:rPr>
                <w:rFonts w:eastAsiaTheme="minorEastAsia"/>
                <w:lang w:eastAsia="en-GB"/>
              </w:rPr>
              <w:tab/>
            </w:r>
            <w:r w:rsidR="001277B2" w:rsidRPr="00632505">
              <w:rPr>
                <w:rStyle w:val="Hyperlink"/>
                <w:rFonts w:asciiTheme="minorHAnsi" w:hAnsiTheme="minorHAnsi" w:cstheme="minorHAnsi"/>
                <w:sz w:val="24"/>
                <w:szCs w:val="24"/>
              </w:rPr>
              <w:t>Principles</w:t>
            </w:r>
            <w:r w:rsidR="001277B2" w:rsidRPr="00632505">
              <w:rPr>
                <w:webHidden/>
              </w:rPr>
              <w:tab/>
            </w:r>
            <w:r w:rsidR="001277B2" w:rsidRPr="00632505">
              <w:rPr>
                <w:webHidden/>
              </w:rPr>
              <w:fldChar w:fldCharType="begin"/>
            </w:r>
            <w:r w:rsidR="001277B2" w:rsidRPr="00632505">
              <w:rPr>
                <w:webHidden/>
              </w:rPr>
              <w:instrText xml:space="preserve"> PAGEREF _Toc97563252 \h </w:instrText>
            </w:r>
            <w:r w:rsidR="001277B2" w:rsidRPr="00632505">
              <w:rPr>
                <w:webHidden/>
              </w:rPr>
            </w:r>
            <w:r w:rsidR="001277B2" w:rsidRPr="00632505">
              <w:rPr>
                <w:webHidden/>
              </w:rPr>
              <w:fldChar w:fldCharType="separate"/>
            </w:r>
            <w:r w:rsidR="00632505">
              <w:rPr>
                <w:webHidden/>
              </w:rPr>
              <w:t>3</w:t>
            </w:r>
            <w:r w:rsidR="001277B2" w:rsidRPr="00632505">
              <w:rPr>
                <w:webHidden/>
              </w:rPr>
              <w:fldChar w:fldCharType="end"/>
            </w:r>
          </w:hyperlink>
        </w:p>
        <w:p w14:paraId="2E20124F" w14:textId="46E6E0BB" w:rsidR="001277B2" w:rsidRPr="00632505" w:rsidRDefault="007F15DB" w:rsidP="00632505">
          <w:pPr>
            <w:pStyle w:val="TOC1"/>
            <w:rPr>
              <w:rFonts w:eastAsiaTheme="minorEastAsia"/>
              <w:lang w:eastAsia="en-GB"/>
            </w:rPr>
          </w:pPr>
          <w:hyperlink w:anchor="_Toc97563253" w:history="1">
            <w:r w:rsidR="001277B2" w:rsidRPr="00632505">
              <w:rPr>
                <w:rStyle w:val="Hyperlink"/>
                <w:rFonts w:asciiTheme="minorHAnsi" w:hAnsiTheme="minorHAnsi" w:cstheme="minorHAnsi"/>
                <w:sz w:val="24"/>
                <w:szCs w:val="24"/>
              </w:rPr>
              <w:t xml:space="preserve">4. </w:t>
            </w:r>
            <w:r w:rsidR="001277B2" w:rsidRPr="00632505">
              <w:rPr>
                <w:rFonts w:eastAsiaTheme="minorEastAsia"/>
                <w:lang w:eastAsia="en-GB"/>
              </w:rPr>
              <w:tab/>
            </w:r>
            <w:r w:rsidR="001277B2" w:rsidRPr="00632505">
              <w:rPr>
                <w:rStyle w:val="Hyperlink"/>
                <w:rFonts w:asciiTheme="minorHAnsi" w:hAnsiTheme="minorHAnsi" w:cstheme="minorHAnsi"/>
                <w:sz w:val="24"/>
                <w:szCs w:val="24"/>
              </w:rPr>
              <w:t>Roles and Responsibilities</w:t>
            </w:r>
            <w:r w:rsidR="001277B2" w:rsidRPr="00632505">
              <w:rPr>
                <w:webHidden/>
              </w:rPr>
              <w:tab/>
            </w:r>
            <w:r w:rsidR="001277B2" w:rsidRPr="00632505">
              <w:rPr>
                <w:webHidden/>
              </w:rPr>
              <w:fldChar w:fldCharType="begin"/>
            </w:r>
            <w:r w:rsidR="001277B2" w:rsidRPr="00632505">
              <w:rPr>
                <w:webHidden/>
              </w:rPr>
              <w:instrText xml:space="preserve"> PAGEREF _Toc97563253 \h </w:instrText>
            </w:r>
            <w:r w:rsidR="001277B2" w:rsidRPr="00632505">
              <w:rPr>
                <w:webHidden/>
              </w:rPr>
            </w:r>
            <w:r w:rsidR="001277B2" w:rsidRPr="00632505">
              <w:rPr>
                <w:webHidden/>
              </w:rPr>
              <w:fldChar w:fldCharType="separate"/>
            </w:r>
            <w:r w:rsidR="00632505">
              <w:rPr>
                <w:webHidden/>
              </w:rPr>
              <w:t>5</w:t>
            </w:r>
            <w:r w:rsidR="001277B2" w:rsidRPr="00632505">
              <w:rPr>
                <w:webHidden/>
              </w:rPr>
              <w:fldChar w:fldCharType="end"/>
            </w:r>
          </w:hyperlink>
        </w:p>
        <w:p w14:paraId="1F6B38BE" w14:textId="4A5B8E3D" w:rsidR="001277B2" w:rsidRPr="00632505" w:rsidRDefault="007F15DB" w:rsidP="00632505">
          <w:pPr>
            <w:pStyle w:val="TOC1"/>
            <w:rPr>
              <w:rFonts w:eastAsiaTheme="minorEastAsia"/>
              <w:lang w:eastAsia="en-GB"/>
            </w:rPr>
          </w:pPr>
          <w:hyperlink w:anchor="_Toc97563254" w:history="1">
            <w:r w:rsidR="001277B2" w:rsidRPr="00632505">
              <w:rPr>
                <w:rStyle w:val="Hyperlink"/>
                <w:rFonts w:asciiTheme="minorHAnsi" w:hAnsiTheme="minorHAnsi" w:cstheme="minorHAnsi"/>
                <w:sz w:val="24"/>
                <w:szCs w:val="24"/>
              </w:rPr>
              <w:t>5.</w:t>
            </w:r>
            <w:r w:rsidR="001277B2" w:rsidRPr="00632505">
              <w:rPr>
                <w:rFonts w:eastAsiaTheme="minorEastAsia"/>
                <w:lang w:eastAsia="en-GB"/>
              </w:rPr>
              <w:tab/>
            </w:r>
            <w:r w:rsidR="001277B2" w:rsidRPr="00632505">
              <w:rPr>
                <w:rStyle w:val="Hyperlink"/>
                <w:rFonts w:asciiTheme="minorHAnsi" w:hAnsiTheme="minorHAnsi" w:cstheme="minorHAnsi"/>
                <w:sz w:val="24"/>
                <w:szCs w:val="24"/>
              </w:rPr>
              <w:t>Notification of Absence</w:t>
            </w:r>
            <w:r w:rsidR="001277B2" w:rsidRPr="00632505">
              <w:rPr>
                <w:webHidden/>
              </w:rPr>
              <w:tab/>
            </w:r>
            <w:r w:rsidR="001277B2" w:rsidRPr="00632505">
              <w:rPr>
                <w:webHidden/>
              </w:rPr>
              <w:fldChar w:fldCharType="begin"/>
            </w:r>
            <w:r w:rsidR="001277B2" w:rsidRPr="00632505">
              <w:rPr>
                <w:webHidden/>
              </w:rPr>
              <w:instrText xml:space="preserve"> PAGEREF _Toc97563254 \h </w:instrText>
            </w:r>
            <w:r w:rsidR="001277B2" w:rsidRPr="00632505">
              <w:rPr>
                <w:webHidden/>
              </w:rPr>
            </w:r>
            <w:r w:rsidR="001277B2" w:rsidRPr="00632505">
              <w:rPr>
                <w:webHidden/>
              </w:rPr>
              <w:fldChar w:fldCharType="separate"/>
            </w:r>
            <w:r w:rsidR="00632505">
              <w:rPr>
                <w:webHidden/>
              </w:rPr>
              <w:t>6</w:t>
            </w:r>
            <w:r w:rsidR="001277B2" w:rsidRPr="00632505">
              <w:rPr>
                <w:webHidden/>
              </w:rPr>
              <w:fldChar w:fldCharType="end"/>
            </w:r>
          </w:hyperlink>
        </w:p>
        <w:p w14:paraId="6F6C94E8" w14:textId="1FEFA743" w:rsidR="001277B2" w:rsidRPr="00632505" w:rsidRDefault="007F15DB" w:rsidP="00632505">
          <w:pPr>
            <w:pStyle w:val="TOC1"/>
            <w:rPr>
              <w:rFonts w:eastAsiaTheme="minorEastAsia"/>
              <w:lang w:eastAsia="en-GB"/>
            </w:rPr>
          </w:pPr>
          <w:hyperlink w:anchor="_Toc97563255" w:history="1">
            <w:r w:rsidR="001277B2" w:rsidRPr="00632505">
              <w:rPr>
                <w:rStyle w:val="Hyperlink"/>
                <w:rFonts w:asciiTheme="minorHAnsi" w:hAnsiTheme="minorHAnsi" w:cstheme="minorHAnsi"/>
                <w:sz w:val="24"/>
                <w:szCs w:val="24"/>
              </w:rPr>
              <w:t>6.</w:t>
            </w:r>
            <w:r w:rsidR="001277B2" w:rsidRPr="00632505">
              <w:rPr>
                <w:rFonts w:eastAsiaTheme="minorEastAsia"/>
                <w:lang w:eastAsia="en-GB"/>
              </w:rPr>
              <w:tab/>
            </w:r>
            <w:r w:rsidR="001277B2" w:rsidRPr="00632505">
              <w:rPr>
                <w:rStyle w:val="Hyperlink"/>
                <w:rFonts w:asciiTheme="minorHAnsi" w:hAnsiTheme="minorHAnsi" w:cstheme="minorHAnsi"/>
                <w:sz w:val="24"/>
                <w:szCs w:val="24"/>
              </w:rPr>
              <w:t>Absence Certification</w:t>
            </w:r>
            <w:r w:rsidR="001277B2" w:rsidRPr="00632505">
              <w:rPr>
                <w:webHidden/>
              </w:rPr>
              <w:tab/>
            </w:r>
            <w:r w:rsidR="001277B2" w:rsidRPr="00632505">
              <w:rPr>
                <w:webHidden/>
              </w:rPr>
              <w:fldChar w:fldCharType="begin"/>
            </w:r>
            <w:r w:rsidR="001277B2" w:rsidRPr="00632505">
              <w:rPr>
                <w:webHidden/>
              </w:rPr>
              <w:instrText xml:space="preserve"> PAGEREF _Toc97563255 \h </w:instrText>
            </w:r>
            <w:r w:rsidR="001277B2" w:rsidRPr="00632505">
              <w:rPr>
                <w:webHidden/>
              </w:rPr>
            </w:r>
            <w:r w:rsidR="001277B2" w:rsidRPr="00632505">
              <w:rPr>
                <w:webHidden/>
              </w:rPr>
              <w:fldChar w:fldCharType="separate"/>
            </w:r>
            <w:r w:rsidR="00632505">
              <w:rPr>
                <w:webHidden/>
              </w:rPr>
              <w:t>7</w:t>
            </w:r>
            <w:r w:rsidR="001277B2" w:rsidRPr="00632505">
              <w:rPr>
                <w:webHidden/>
              </w:rPr>
              <w:fldChar w:fldCharType="end"/>
            </w:r>
          </w:hyperlink>
        </w:p>
        <w:p w14:paraId="339977DA" w14:textId="70618405" w:rsidR="001277B2" w:rsidRPr="00632505" w:rsidRDefault="007F15DB" w:rsidP="00632505">
          <w:pPr>
            <w:pStyle w:val="TOC1"/>
            <w:rPr>
              <w:rFonts w:eastAsiaTheme="minorEastAsia"/>
              <w:lang w:eastAsia="en-GB"/>
            </w:rPr>
          </w:pPr>
          <w:hyperlink w:anchor="_Toc97563256" w:history="1">
            <w:r w:rsidR="001277B2" w:rsidRPr="00632505">
              <w:rPr>
                <w:rStyle w:val="Hyperlink"/>
                <w:rFonts w:asciiTheme="minorHAnsi" w:hAnsiTheme="minorHAnsi" w:cstheme="minorHAnsi"/>
                <w:sz w:val="24"/>
                <w:szCs w:val="24"/>
              </w:rPr>
              <w:t>7.</w:t>
            </w:r>
            <w:r w:rsidR="001277B2" w:rsidRPr="00632505">
              <w:rPr>
                <w:rFonts w:eastAsiaTheme="minorEastAsia"/>
                <w:lang w:eastAsia="en-GB"/>
              </w:rPr>
              <w:tab/>
            </w:r>
            <w:r w:rsidR="001277B2" w:rsidRPr="00632505">
              <w:rPr>
                <w:rStyle w:val="Hyperlink"/>
                <w:rFonts w:asciiTheme="minorHAnsi" w:hAnsiTheme="minorHAnsi" w:cstheme="minorHAnsi"/>
                <w:sz w:val="24"/>
                <w:szCs w:val="24"/>
              </w:rPr>
              <w:t>Conduct whilst on sick leave</w:t>
            </w:r>
            <w:r w:rsidR="001277B2" w:rsidRPr="00632505">
              <w:rPr>
                <w:webHidden/>
              </w:rPr>
              <w:tab/>
            </w:r>
            <w:r w:rsidR="001277B2" w:rsidRPr="00632505">
              <w:rPr>
                <w:webHidden/>
              </w:rPr>
              <w:fldChar w:fldCharType="begin"/>
            </w:r>
            <w:r w:rsidR="001277B2" w:rsidRPr="00632505">
              <w:rPr>
                <w:webHidden/>
              </w:rPr>
              <w:instrText xml:space="preserve"> PAGEREF _Toc97563256 \h </w:instrText>
            </w:r>
            <w:r w:rsidR="001277B2" w:rsidRPr="00632505">
              <w:rPr>
                <w:webHidden/>
              </w:rPr>
            </w:r>
            <w:r w:rsidR="001277B2" w:rsidRPr="00632505">
              <w:rPr>
                <w:webHidden/>
              </w:rPr>
              <w:fldChar w:fldCharType="separate"/>
            </w:r>
            <w:r w:rsidR="00632505">
              <w:rPr>
                <w:webHidden/>
              </w:rPr>
              <w:t>8</w:t>
            </w:r>
            <w:r w:rsidR="001277B2" w:rsidRPr="00632505">
              <w:rPr>
                <w:webHidden/>
              </w:rPr>
              <w:fldChar w:fldCharType="end"/>
            </w:r>
          </w:hyperlink>
        </w:p>
        <w:p w14:paraId="2197AB82" w14:textId="313D6DCE" w:rsidR="001277B2" w:rsidRPr="00632505" w:rsidRDefault="007F15DB" w:rsidP="00632505">
          <w:pPr>
            <w:pStyle w:val="TOC1"/>
            <w:rPr>
              <w:rFonts w:eastAsiaTheme="minorEastAsia"/>
              <w:lang w:eastAsia="en-GB"/>
            </w:rPr>
          </w:pPr>
          <w:hyperlink w:anchor="_Toc97563257" w:history="1">
            <w:r w:rsidR="001277B2" w:rsidRPr="00632505">
              <w:rPr>
                <w:rStyle w:val="Hyperlink"/>
                <w:rFonts w:asciiTheme="minorHAnsi" w:hAnsiTheme="minorHAnsi" w:cstheme="minorHAnsi"/>
                <w:sz w:val="24"/>
                <w:szCs w:val="24"/>
              </w:rPr>
              <w:t xml:space="preserve">8.      </w:t>
            </w:r>
            <w:r w:rsidR="001277B2" w:rsidRPr="00632505">
              <w:rPr>
                <w:rFonts w:eastAsiaTheme="minorEastAsia"/>
                <w:lang w:eastAsia="en-GB"/>
              </w:rPr>
              <w:tab/>
            </w:r>
            <w:r w:rsidR="001277B2" w:rsidRPr="00632505">
              <w:rPr>
                <w:rStyle w:val="Hyperlink"/>
                <w:rFonts w:asciiTheme="minorHAnsi" w:hAnsiTheme="minorHAnsi" w:cstheme="minorHAnsi"/>
                <w:sz w:val="24"/>
                <w:szCs w:val="24"/>
              </w:rPr>
              <w:t>Medical Appointments</w:t>
            </w:r>
            <w:r w:rsidR="001277B2" w:rsidRPr="00632505">
              <w:rPr>
                <w:webHidden/>
              </w:rPr>
              <w:tab/>
            </w:r>
            <w:r w:rsidR="001277B2" w:rsidRPr="00632505">
              <w:rPr>
                <w:webHidden/>
              </w:rPr>
              <w:fldChar w:fldCharType="begin"/>
            </w:r>
            <w:r w:rsidR="001277B2" w:rsidRPr="00632505">
              <w:rPr>
                <w:webHidden/>
              </w:rPr>
              <w:instrText xml:space="preserve"> PAGEREF _Toc97563257 \h </w:instrText>
            </w:r>
            <w:r w:rsidR="001277B2" w:rsidRPr="00632505">
              <w:rPr>
                <w:webHidden/>
              </w:rPr>
            </w:r>
            <w:r w:rsidR="001277B2" w:rsidRPr="00632505">
              <w:rPr>
                <w:webHidden/>
              </w:rPr>
              <w:fldChar w:fldCharType="separate"/>
            </w:r>
            <w:r w:rsidR="00632505">
              <w:rPr>
                <w:webHidden/>
              </w:rPr>
              <w:t>8</w:t>
            </w:r>
            <w:r w:rsidR="001277B2" w:rsidRPr="00632505">
              <w:rPr>
                <w:webHidden/>
              </w:rPr>
              <w:fldChar w:fldCharType="end"/>
            </w:r>
          </w:hyperlink>
        </w:p>
        <w:p w14:paraId="529B4E60" w14:textId="4B76DDC1" w:rsidR="001277B2" w:rsidRPr="00632505" w:rsidRDefault="007F15DB" w:rsidP="00632505">
          <w:pPr>
            <w:pStyle w:val="TOC1"/>
            <w:rPr>
              <w:rFonts w:eastAsiaTheme="minorEastAsia"/>
              <w:lang w:eastAsia="en-GB"/>
            </w:rPr>
          </w:pPr>
          <w:hyperlink w:anchor="_Toc97563258" w:history="1">
            <w:r w:rsidR="001277B2" w:rsidRPr="00632505">
              <w:rPr>
                <w:rStyle w:val="Hyperlink"/>
                <w:rFonts w:asciiTheme="minorHAnsi" w:hAnsiTheme="minorHAnsi" w:cstheme="minorHAnsi"/>
                <w:sz w:val="24"/>
                <w:szCs w:val="24"/>
              </w:rPr>
              <w:t>9.</w:t>
            </w:r>
            <w:r w:rsidR="001277B2" w:rsidRPr="00632505">
              <w:rPr>
                <w:rFonts w:eastAsiaTheme="minorEastAsia"/>
                <w:lang w:eastAsia="en-GB"/>
              </w:rPr>
              <w:tab/>
            </w:r>
            <w:r w:rsidR="001277B2" w:rsidRPr="00632505">
              <w:rPr>
                <w:rStyle w:val="Hyperlink"/>
                <w:rFonts w:asciiTheme="minorHAnsi" w:hAnsiTheme="minorHAnsi" w:cstheme="minorHAnsi"/>
                <w:sz w:val="24"/>
                <w:szCs w:val="24"/>
              </w:rPr>
              <w:t>Return to work</w:t>
            </w:r>
            <w:r w:rsidR="001277B2" w:rsidRPr="00632505">
              <w:rPr>
                <w:webHidden/>
              </w:rPr>
              <w:tab/>
            </w:r>
            <w:r w:rsidR="001277B2" w:rsidRPr="00632505">
              <w:rPr>
                <w:webHidden/>
              </w:rPr>
              <w:fldChar w:fldCharType="begin"/>
            </w:r>
            <w:r w:rsidR="001277B2" w:rsidRPr="00632505">
              <w:rPr>
                <w:webHidden/>
              </w:rPr>
              <w:instrText xml:space="preserve"> PAGEREF _Toc97563258 \h </w:instrText>
            </w:r>
            <w:r w:rsidR="001277B2" w:rsidRPr="00632505">
              <w:rPr>
                <w:webHidden/>
              </w:rPr>
            </w:r>
            <w:r w:rsidR="001277B2" w:rsidRPr="00632505">
              <w:rPr>
                <w:webHidden/>
              </w:rPr>
              <w:fldChar w:fldCharType="separate"/>
            </w:r>
            <w:r w:rsidR="00632505">
              <w:rPr>
                <w:webHidden/>
              </w:rPr>
              <w:t>8</w:t>
            </w:r>
            <w:r w:rsidR="001277B2" w:rsidRPr="00632505">
              <w:rPr>
                <w:webHidden/>
              </w:rPr>
              <w:fldChar w:fldCharType="end"/>
            </w:r>
          </w:hyperlink>
        </w:p>
        <w:p w14:paraId="2B1AA2E6" w14:textId="11DECF64" w:rsidR="001277B2" w:rsidRDefault="007F15DB">
          <w:pPr>
            <w:pStyle w:val="TOC2"/>
            <w:rPr>
              <w:rFonts w:cstheme="minorHAnsi"/>
              <w:noProof/>
              <w:sz w:val="24"/>
              <w:szCs w:val="24"/>
            </w:rPr>
          </w:pPr>
          <w:hyperlink w:anchor="_Toc97563259" w:history="1">
            <w:r w:rsidR="001277B2" w:rsidRPr="00632505">
              <w:rPr>
                <w:rStyle w:val="Hyperlink"/>
                <w:rFonts w:eastAsia="Arial Unicode MS" w:cstheme="minorHAnsi"/>
                <w:noProof/>
                <w:sz w:val="24"/>
                <w:szCs w:val="24"/>
              </w:rPr>
              <w:t>10.</w:t>
            </w:r>
            <w:r w:rsidR="001277B2" w:rsidRPr="00632505">
              <w:rPr>
                <w:rFonts w:cstheme="minorHAnsi"/>
                <w:noProof/>
                <w:sz w:val="24"/>
                <w:szCs w:val="24"/>
                <w:lang w:val="en-GB" w:eastAsia="en-GB"/>
              </w:rPr>
              <w:tab/>
            </w:r>
            <w:r w:rsidR="001277B2" w:rsidRPr="00632505">
              <w:rPr>
                <w:rStyle w:val="Hyperlink"/>
                <w:rFonts w:eastAsia="Arial Unicode MS" w:cstheme="minorHAnsi"/>
                <w:noProof/>
                <w:sz w:val="24"/>
                <w:szCs w:val="24"/>
                <w:lang w:val="en-GB"/>
              </w:rPr>
              <w:t>Absence Due to Disability</w:t>
            </w:r>
            <w:r w:rsidR="00632505">
              <w:rPr>
                <w:rFonts w:cstheme="minorHAnsi"/>
                <w:noProof/>
                <w:webHidden/>
                <w:sz w:val="24"/>
                <w:szCs w:val="24"/>
              </w:rPr>
              <w:t>……………………………………………………………………………………………..</w:t>
            </w:r>
            <w:r w:rsidR="001277B2" w:rsidRPr="00632505">
              <w:rPr>
                <w:rFonts w:cstheme="minorHAnsi"/>
                <w:noProof/>
                <w:webHidden/>
                <w:sz w:val="24"/>
                <w:szCs w:val="24"/>
              </w:rPr>
              <w:fldChar w:fldCharType="begin"/>
            </w:r>
            <w:r w:rsidR="001277B2" w:rsidRPr="00632505">
              <w:rPr>
                <w:rFonts w:cstheme="minorHAnsi"/>
                <w:noProof/>
                <w:webHidden/>
                <w:sz w:val="24"/>
                <w:szCs w:val="24"/>
              </w:rPr>
              <w:instrText xml:space="preserve"> PAGEREF _Toc97563259 \h </w:instrText>
            </w:r>
            <w:r w:rsidR="001277B2" w:rsidRPr="00632505">
              <w:rPr>
                <w:rFonts w:cstheme="minorHAnsi"/>
                <w:noProof/>
                <w:webHidden/>
                <w:sz w:val="24"/>
                <w:szCs w:val="24"/>
              </w:rPr>
            </w:r>
            <w:r w:rsidR="001277B2" w:rsidRPr="00632505">
              <w:rPr>
                <w:rFonts w:cstheme="minorHAnsi"/>
                <w:noProof/>
                <w:webHidden/>
                <w:sz w:val="24"/>
                <w:szCs w:val="24"/>
              </w:rPr>
              <w:fldChar w:fldCharType="separate"/>
            </w:r>
            <w:r w:rsidR="00632505">
              <w:rPr>
                <w:rFonts w:cstheme="minorHAnsi"/>
                <w:noProof/>
                <w:webHidden/>
                <w:sz w:val="24"/>
                <w:szCs w:val="24"/>
              </w:rPr>
              <w:t>9</w:t>
            </w:r>
            <w:r w:rsidR="001277B2" w:rsidRPr="00632505">
              <w:rPr>
                <w:rFonts w:cstheme="minorHAnsi"/>
                <w:noProof/>
                <w:webHidden/>
                <w:sz w:val="24"/>
                <w:szCs w:val="24"/>
              </w:rPr>
              <w:fldChar w:fldCharType="end"/>
            </w:r>
          </w:hyperlink>
        </w:p>
        <w:p w14:paraId="75B61B81" w14:textId="77777777" w:rsidR="00632505" w:rsidRPr="00632505" w:rsidRDefault="00632505" w:rsidP="00632505">
          <w:pPr>
            <w:rPr>
              <w:noProof/>
            </w:rPr>
          </w:pPr>
        </w:p>
        <w:p w14:paraId="37E82C38" w14:textId="0B47C45C" w:rsidR="001277B2" w:rsidRPr="00632505" w:rsidRDefault="007F15DB" w:rsidP="00632505">
          <w:pPr>
            <w:pStyle w:val="TOC1"/>
            <w:rPr>
              <w:rFonts w:eastAsiaTheme="minorEastAsia"/>
              <w:lang w:eastAsia="en-GB"/>
            </w:rPr>
          </w:pPr>
          <w:hyperlink w:anchor="_Toc97563260" w:history="1">
            <w:r w:rsidR="001277B2" w:rsidRPr="00632505">
              <w:rPr>
                <w:rStyle w:val="Hyperlink"/>
                <w:rFonts w:asciiTheme="minorHAnsi" w:hAnsiTheme="minorHAnsi" w:cstheme="minorHAnsi"/>
                <w:sz w:val="24"/>
                <w:szCs w:val="24"/>
              </w:rPr>
              <w:t>11.</w:t>
            </w:r>
            <w:r w:rsidR="001277B2" w:rsidRPr="00632505">
              <w:rPr>
                <w:rFonts w:eastAsiaTheme="minorEastAsia"/>
                <w:lang w:eastAsia="en-GB"/>
              </w:rPr>
              <w:tab/>
            </w:r>
            <w:r w:rsidR="001277B2" w:rsidRPr="00632505">
              <w:rPr>
                <w:rStyle w:val="Hyperlink"/>
                <w:rFonts w:asciiTheme="minorHAnsi" w:hAnsiTheme="minorHAnsi" w:cstheme="minorHAnsi"/>
                <w:sz w:val="24"/>
                <w:szCs w:val="24"/>
              </w:rPr>
              <w:t xml:space="preserve"> Absent Management Procedure</w:t>
            </w:r>
            <w:r w:rsidR="001277B2" w:rsidRPr="00632505">
              <w:rPr>
                <w:webHidden/>
              </w:rPr>
              <w:tab/>
            </w:r>
            <w:r w:rsidR="001277B2" w:rsidRPr="00632505">
              <w:rPr>
                <w:webHidden/>
              </w:rPr>
              <w:fldChar w:fldCharType="begin"/>
            </w:r>
            <w:r w:rsidR="001277B2" w:rsidRPr="00632505">
              <w:rPr>
                <w:webHidden/>
              </w:rPr>
              <w:instrText xml:space="preserve"> PAGEREF _Toc97563260 \h </w:instrText>
            </w:r>
            <w:r w:rsidR="001277B2" w:rsidRPr="00632505">
              <w:rPr>
                <w:webHidden/>
              </w:rPr>
            </w:r>
            <w:r w:rsidR="001277B2" w:rsidRPr="00632505">
              <w:rPr>
                <w:webHidden/>
              </w:rPr>
              <w:fldChar w:fldCharType="separate"/>
            </w:r>
            <w:r w:rsidR="00632505">
              <w:rPr>
                <w:webHidden/>
              </w:rPr>
              <w:t>9</w:t>
            </w:r>
            <w:r w:rsidR="001277B2" w:rsidRPr="00632505">
              <w:rPr>
                <w:webHidden/>
              </w:rPr>
              <w:fldChar w:fldCharType="end"/>
            </w:r>
          </w:hyperlink>
        </w:p>
        <w:p w14:paraId="60F531F0" w14:textId="12A2FAB3" w:rsidR="001277B2" w:rsidRPr="00632505" w:rsidRDefault="007F15DB" w:rsidP="00632505">
          <w:pPr>
            <w:pStyle w:val="TOC1"/>
            <w:rPr>
              <w:rFonts w:eastAsiaTheme="minorEastAsia"/>
              <w:lang w:eastAsia="en-GB"/>
            </w:rPr>
          </w:pPr>
          <w:hyperlink w:anchor="_Toc97563261" w:history="1">
            <w:r w:rsidR="001277B2" w:rsidRPr="00632505">
              <w:rPr>
                <w:rStyle w:val="Hyperlink"/>
                <w:rFonts w:asciiTheme="minorHAnsi" w:hAnsiTheme="minorHAnsi" w:cstheme="minorHAnsi"/>
                <w:sz w:val="24"/>
                <w:szCs w:val="24"/>
              </w:rPr>
              <w:t>12.</w:t>
            </w:r>
            <w:r w:rsidR="001277B2" w:rsidRPr="00632505">
              <w:rPr>
                <w:rFonts w:eastAsiaTheme="minorEastAsia"/>
                <w:lang w:eastAsia="en-GB"/>
              </w:rPr>
              <w:tab/>
            </w:r>
            <w:r w:rsidR="001277B2" w:rsidRPr="00632505">
              <w:rPr>
                <w:rStyle w:val="Hyperlink"/>
                <w:rFonts w:asciiTheme="minorHAnsi" w:hAnsiTheme="minorHAnsi" w:cstheme="minorHAnsi"/>
                <w:sz w:val="24"/>
                <w:szCs w:val="24"/>
              </w:rPr>
              <w:t>R</w:t>
            </w:r>
            <w:r w:rsidR="00632505" w:rsidRPr="00632505">
              <w:rPr>
                <w:rStyle w:val="Hyperlink"/>
                <w:rFonts w:asciiTheme="minorHAnsi" w:hAnsiTheme="minorHAnsi" w:cstheme="minorHAnsi"/>
                <w:sz w:val="24"/>
                <w:szCs w:val="24"/>
              </w:rPr>
              <w:t>ight</w:t>
            </w:r>
            <w:r w:rsidR="00632505">
              <w:rPr>
                <w:rStyle w:val="Hyperlink"/>
                <w:rFonts w:asciiTheme="minorHAnsi" w:hAnsiTheme="minorHAnsi" w:cstheme="minorHAnsi"/>
                <w:sz w:val="24"/>
                <w:szCs w:val="24"/>
              </w:rPr>
              <w:t xml:space="preserve"> of </w:t>
            </w:r>
            <w:r w:rsidR="00632505" w:rsidRPr="00632505">
              <w:rPr>
                <w:rStyle w:val="Hyperlink"/>
                <w:rFonts w:asciiTheme="minorHAnsi" w:hAnsiTheme="minorHAnsi" w:cstheme="minorHAnsi"/>
                <w:sz w:val="24"/>
                <w:szCs w:val="24"/>
              </w:rPr>
              <w:t>Appeal</w:t>
            </w:r>
          </w:hyperlink>
          <w:r w:rsidR="00632505" w:rsidRPr="00632505">
            <w:t>………………………………………………………</w:t>
          </w:r>
          <w:r w:rsidR="00632505">
            <w:t>.…………………….</w:t>
          </w:r>
          <w:r w:rsidR="00632505" w:rsidRPr="00632505">
            <w:t>…</w:t>
          </w:r>
          <w:r w:rsidR="00632505">
            <w:t>1</w:t>
          </w:r>
          <w:r w:rsidR="00632505" w:rsidRPr="00632505">
            <w:t>3</w:t>
          </w:r>
        </w:p>
        <w:p w14:paraId="3989BCF9" w14:textId="76FB0570" w:rsidR="001277B2" w:rsidRPr="00632505" w:rsidRDefault="007F15DB" w:rsidP="00632505">
          <w:pPr>
            <w:pStyle w:val="TOC1"/>
            <w:rPr>
              <w:rFonts w:eastAsiaTheme="minorEastAsia"/>
              <w:lang w:eastAsia="en-GB"/>
            </w:rPr>
          </w:pPr>
          <w:hyperlink w:anchor="_Toc97563262" w:history="1">
            <w:r w:rsidR="001277B2" w:rsidRPr="00632505">
              <w:rPr>
                <w:rStyle w:val="Hyperlink"/>
                <w:rFonts w:asciiTheme="minorHAnsi" w:hAnsiTheme="minorHAnsi" w:cstheme="minorHAnsi"/>
                <w:sz w:val="24"/>
                <w:szCs w:val="24"/>
              </w:rPr>
              <w:t>13.</w:t>
            </w:r>
            <w:r w:rsidR="001277B2" w:rsidRPr="00632505">
              <w:rPr>
                <w:rFonts w:eastAsiaTheme="minorEastAsia"/>
                <w:lang w:eastAsia="en-GB"/>
              </w:rPr>
              <w:tab/>
            </w:r>
            <w:r w:rsidR="001277B2" w:rsidRPr="00632505">
              <w:rPr>
                <w:rStyle w:val="Hyperlink"/>
                <w:rFonts w:asciiTheme="minorHAnsi" w:hAnsiTheme="minorHAnsi" w:cstheme="minorHAnsi"/>
                <w:sz w:val="24"/>
                <w:szCs w:val="24"/>
              </w:rPr>
              <w:t>Exemptions to warnings/dismissals</w:t>
            </w:r>
            <w:r w:rsidR="001277B2" w:rsidRPr="00632505">
              <w:rPr>
                <w:webHidden/>
              </w:rPr>
              <w:tab/>
            </w:r>
            <w:r w:rsidR="001277B2" w:rsidRPr="00632505">
              <w:rPr>
                <w:webHidden/>
              </w:rPr>
              <w:fldChar w:fldCharType="begin"/>
            </w:r>
            <w:r w:rsidR="001277B2" w:rsidRPr="00632505">
              <w:rPr>
                <w:webHidden/>
              </w:rPr>
              <w:instrText xml:space="preserve"> PAGEREF _Toc97563262 \h </w:instrText>
            </w:r>
            <w:r w:rsidR="001277B2" w:rsidRPr="00632505">
              <w:rPr>
                <w:webHidden/>
              </w:rPr>
            </w:r>
            <w:r w:rsidR="001277B2" w:rsidRPr="00632505">
              <w:rPr>
                <w:webHidden/>
              </w:rPr>
              <w:fldChar w:fldCharType="separate"/>
            </w:r>
            <w:r w:rsidR="00632505">
              <w:rPr>
                <w:webHidden/>
              </w:rPr>
              <w:t>14</w:t>
            </w:r>
            <w:r w:rsidR="001277B2" w:rsidRPr="00632505">
              <w:rPr>
                <w:webHidden/>
              </w:rPr>
              <w:fldChar w:fldCharType="end"/>
            </w:r>
          </w:hyperlink>
        </w:p>
        <w:p w14:paraId="74236ECD" w14:textId="56E64F44" w:rsidR="001277B2" w:rsidRPr="00632505" w:rsidRDefault="007F15DB" w:rsidP="00632505">
          <w:pPr>
            <w:pStyle w:val="TOC1"/>
            <w:rPr>
              <w:rFonts w:eastAsiaTheme="minorEastAsia"/>
              <w:lang w:eastAsia="en-GB"/>
            </w:rPr>
          </w:pPr>
          <w:hyperlink w:anchor="_Toc97563263" w:history="1">
            <w:r w:rsidR="001277B2" w:rsidRPr="00632505">
              <w:rPr>
                <w:rStyle w:val="Hyperlink"/>
                <w:rFonts w:asciiTheme="minorHAnsi" w:hAnsiTheme="minorHAnsi" w:cstheme="minorHAnsi"/>
                <w:sz w:val="24"/>
                <w:szCs w:val="24"/>
              </w:rPr>
              <w:t>14.</w:t>
            </w:r>
            <w:r w:rsidR="001277B2" w:rsidRPr="00632505">
              <w:rPr>
                <w:rFonts w:eastAsiaTheme="minorEastAsia"/>
                <w:lang w:eastAsia="en-GB"/>
              </w:rPr>
              <w:tab/>
            </w:r>
            <w:r w:rsidR="001277B2" w:rsidRPr="00632505">
              <w:rPr>
                <w:rStyle w:val="Hyperlink"/>
                <w:rFonts w:asciiTheme="minorHAnsi" w:hAnsiTheme="minorHAnsi" w:cstheme="minorHAnsi"/>
                <w:sz w:val="24"/>
                <w:szCs w:val="24"/>
              </w:rPr>
              <w:t>Sickness Scheme</w:t>
            </w:r>
            <w:r w:rsidR="001277B2" w:rsidRPr="00632505">
              <w:rPr>
                <w:webHidden/>
              </w:rPr>
              <w:tab/>
            </w:r>
            <w:r w:rsidR="001277B2" w:rsidRPr="00632505">
              <w:rPr>
                <w:webHidden/>
              </w:rPr>
              <w:fldChar w:fldCharType="begin"/>
            </w:r>
            <w:r w:rsidR="001277B2" w:rsidRPr="00632505">
              <w:rPr>
                <w:webHidden/>
              </w:rPr>
              <w:instrText xml:space="preserve"> PAGEREF _Toc97563263 \h </w:instrText>
            </w:r>
            <w:r w:rsidR="001277B2" w:rsidRPr="00632505">
              <w:rPr>
                <w:webHidden/>
              </w:rPr>
            </w:r>
            <w:r w:rsidR="001277B2" w:rsidRPr="00632505">
              <w:rPr>
                <w:webHidden/>
              </w:rPr>
              <w:fldChar w:fldCharType="separate"/>
            </w:r>
            <w:r w:rsidR="00632505">
              <w:rPr>
                <w:webHidden/>
              </w:rPr>
              <w:t>14</w:t>
            </w:r>
            <w:r w:rsidR="001277B2" w:rsidRPr="00632505">
              <w:rPr>
                <w:webHidden/>
              </w:rPr>
              <w:fldChar w:fldCharType="end"/>
            </w:r>
          </w:hyperlink>
        </w:p>
        <w:p w14:paraId="0E5EA038" w14:textId="11DB7267" w:rsidR="001277B2" w:rsidRPr="00632505" w:rsidRDefault="007F15DB" w:rsidP="00632505">
          <w:pPr>
            <w:pStyle w:val="TOC1"/>
            <w:rPr>
              <w:rStyle w:val="Hyperlink"/>
              <w:rFonts w:asciiTheme="minorHAnsi" w:hAnsiTheme="minorHAnsi" w:cstheme="minorHAnsi"/>
              <w:sz w:val="24"/>
              <w:szCs w:val="24"/>
            </w:rPr>
          </w:pPr>
          <w:hyperlink w:anchor="_Toc97563264" w:history="1">
            <w:r w:rsidR="001277B2" w:rsidRPr="00632505">
              <w:rPr>
                <w:rStyle w:val="Hyperlink"/>
                <w:rFonts w:asciiTheme="minorHAnsi" w:hAnsiTheme="minorHAnsi" w:cstheme="minorHAnsi"/>
                <w:sz w:val="24"/>
                <w:szCs w:val="24"/>
              </w:rPr>
              <w:t>15.</w:t>
            </w:r>
            <w:r w:rsidR="001277B2" w:rsidRPr="00632505">
              <w:rPr>
                <w:rFonts w:eastAsiaTheme="minorEastAsia"/>
                <w:lang w:eastAsia="en-GB"/>
              </w:rPr>
              <w:tab/>
            </w:r>
            <w:r w:rsidR="001277B2" w:rsidRPr="00632505">
              <w:rPr>
                <w:rStyle w:val="Hyperlink"/>
                <w:rFonts w:asciiTheme="minorHAnsi" w:hAnsiTheme="minorHAnsi" w:cstheme="minorHAnsi"/>
                <w:sz w:val="24"/>
                <w:szCs w:val="24"/>
              </w:rPr>
              <w:t>Holidays &amp; Sickness</w:t>
            </w:r>
            <w:r w:rsidR="001277B2" w:rsidRPr="00632505">
              <w:rPr>
                <w:webHidden/>
              </w:rPr>
              <w:tab/>
            </w:r>
            <w:r w:rsidR="001277B2" w:rsidRPr="00632505">
              <w:rPr>
                <w:webHidden/>
              </w:rPr>
              <w:fldChar w:fldCharType="begin"/>
            </w:r>
            <w:r w:rsidR="001277B2" w:rsidRPr="00632505">
              <w:rPr>
                <w:webHidden/>
              </w:rPr>
              <w:instrText xml:space="preserve"> PAGEREF _Toc97563264 \h </w:instrText>
            </w:r>
            <w:r w:rsidR="001277B2" w:rsidRPr="00632505">
              <w:rPr>
                <w:webHidden/>
              </w:rPr>
            </w:r>
            <w:r w:rsidR="001277B2" w:rsidRPr="00632505">
              <w:rPr>
                <w:webHidden/>
              </w:rPr>
              <w:fldChar w:fldCharType="separate"/>
            </w:r>
            <w:r w:rsidR="00632505">
              <w:rPr>
                <w:webHidden/>
              </w:rPr>
              <w:t>14</w:t>
            </w:r>
            <w:r w:rsidR="001277B2" w:rsidRPr="00632505">
              <w:rPr>
                <w:webHidden/>
              </w:rPr>
              <w:fldChar w:fldCharType="end"/>
            </w:r>
          </w:hyperlink>
        </w:p>
        <w:p w14:paraId="0F9F94FE" w14:textId="6AE8CDD2" w:rsidR="001277B2" w:rsidRPr="00632505" w:rsidRDefault="001277B2" w:rsidP="001277B2">
          <w:pPr>
            <w:rPr>
              <w:rFonts w:asciiTheme="minorHAnsi" w:hAnsiTheme="minorHAnsi" w:cstheme="minorHAnsi"/>
              <w:noProof/>
              <w:sz w:val="24"/>
              <w:szCs w:val="24"/>
              <w:lang w:val="en-GB"/>
            </w:rPr>
          </w:pPr>
          <w:r w:rsidRPr="00632505">
            <w:rPr>
              <w:rFonts w:asciiTheme="minorHAnsi" w:hAnsiTheme="minorHAnsi" w:cstheme="minorHAnsi"/>
              <w:noProof/>
              <w:sz w:val="24"/>
              <w:szCs w:val="24"/>
              <w:lang w:val="en-GB"/>
            </w:rPr>
            <w:t>16.      Agreed Leave of Absence (Medical Suspension)…………………………………………………………</w:t>
          </w:r>
          <w:r w:rsidR="00632505">
            <w:rPr>
              <w:rFonts w:asciiTheme="minorHAnsi" w:hAnsiTheme="minorHAnsi" w:cstheme="minorHAnsi"/>
              <w:noProof/>
              <w:sz w:val="24"/>
              <w:szCs w:val="24"/>
              <w:lang w:val="en-GB"/>
            </w:rPr>
            <w:t>1</w:t>
          </w:r>
          <w:r w:rsidRPr="00632505">
            <w:rPr>
              <w:rFonts w:asciiTheme="minorHAnsi" w:hAnsiTheme="minorHAnsi" w:cstheme="minorHAnsi"/>
              <w:noProof/>
              <w:sz w:val="24"/>
              <w:szCs w:val="24"/>
              <w:lang w:val="en-GB"/>
            </w:rPr>
            <w:t>5</w:t>
          </w:r>
        </w:p>
        <w:p w14:paraId="5F352DA1" w14:textId="3BC9B23F" w:rsidR="001277B2" w:rsidRPr="00632505" w:rsidRDefault="007F15DB" w:rsidP="00632505">
          <w:pPr>
            <w:pStyle w:val="TOC1"/>
            <w:rPr>
              <w:rFonts w:eastAsiaTheme="minorEastAsia"/>
              <w:lang w:eastAsia="en-GB"/>
            </w:rPr>
          </w:pPr>
          <w:hyperlink w:anchor="_Toc97563265" w:history="1">
            <w:r w:rsidR="001277B2" w:rsidRPr="00632505">
              <w:rPr>
                <w:rStyle w:val="Hyperlink"/>
                <w:rFonts w:asciiTheme="minorHAnsi" w:hAnsiTheme="minorHAnsi" w:cstheme="minorHAnsi"/>
                <w:sz w:val="24"/>
                <w:szCs w:val="24"/>
              </w:rPr>
              <w:t>17.</w:t>
            </w:r>
            <w:r w:rsidR="001277B2" w:rsidRPr="00632505">
              <w:rPr>
                <w:rFonts w:eastAsiaTheme="minorEastAsia"/>
                <w:lang w:eastAsia="en-GB"/>
              </w:rPr>
              <w:tab/>
            </w:r>
            <w:r w:rsidR="001277B2" w:rsidRPr="00632505">
              <w:rPr>
                <w:rStyle w:val="Hyperlink"/>
                <w:rFonts w:asciiTheme="minorHAnsi" w:hAnsiTheme="minorHAnsi" w:cstheme="minorHAnsi"/>
                <w:sz w:val="24"/>
                <w:szCs w:val="24"/>
              </w:rPr>
              <w:t>Absence Management Process Workflow</w:t>
            </w:r>
            <w:r w:rsidR="001277B2" w:rsidRPr="00632505">
              <w:rPr>
                <w:webHidden/>
              </w:rPr>
              <w:tab/>
            </w:r>
            <w:r w:rsidR="001277B2" w:rsidRPr="00632505">
              <w:rPr>
                <w:webHidden/>
              </w:rPr>
              <w:fldChar w:fldCharType="begin"/>
            </w:r>
            <w:r w:rsidR="001277B2" w:rsidRPr="00632505">
              <w:rPr>
                <w:webHidden/>
              </w:rPr>
              <w:instrText xml:space="preserve"> PAGEREF _Toc97563265 \h </w:instrText>
            </w:r>
            <w:r w:rsidR="001277B2" w:rsidRPr="00632505">
              <w:rPr>
                <w:webHidden/>
              </w:rPr>
            </w:r>
            <w:r w:rsidR="001277B2" w:rsidRPr="00632505">
              <w:rPr>
                <w:webHidden/>
              </w:rPr>
              <w:fldChar w:fldCharType="separate"/>
            </w:r>
            <w:r w:rsidR="00632505">
              <w:rPr>
                <w:webHidden/>
              </w:rPr>
              <w:t>16</w:t>
            </w:r>
            <w:r w:rsidR="001277B2" w:rsidRPr="00632505">
              <w:rPr>
                <w:webHidden/>
              </w:rPr>
              <w:fldChar w:fldCharType="end"/>
            </w:r>
          </w:hyperlink>
        </w:p>
        <w:p w14:paraId="2AC8A821" w14:textId="1624568D" w:rsidR="00E67F9A" w:rsidRPr="00E441A6" w:rsidRDefault="00BE435E" w:rsidP="00E441A6">
          <w:r w:rsidRPr="00DF55C0">
            <w:rPr>
              <w:rFonts w:asciiTheme="minorHAnsi" w:hAnsiTheme="minorHAnsi" w:cstheme="minorHAnsi"/>
              <w:b/>
              <w:bCs/>
              <w:noProof/>
              <w:sz w:val="24"/>
              <w:szCs w:val="24"/>
            </w:rPr>
            <w:fldChar w:fldCharType="end"/>
          </w:r>
        </w:p>
      </w:sdtContent>
    </w:sdt>
    <w:p w14:paraId="26CF6F68" w14:textId="76E610F4" w:rsidR="00E67F9A" w:rsidRDefault="00E67F9A" w:rsidP="00A64BD7">
      <w:pPr>
        <w:spacing w:after="0" w:line="240" w:lineRule="auto"/>
        <w:rPr>
          <w:sz w:val="24"/>
          <w:szCs w:val="24"/>
        </w:rPr>
      </w:pPr>
    </w:p>
    <w:p w14:paraId="7325481D" w14:textId="784C7AE4" w:rsidR="006B08A7" w:rsidRDefault="006B08A7" w:rsidP="00A64BD7">
      <w:pPr>
        <w:spacing w:after="0" w:line="240" w:lineRule="auto"/>
        <w:rPr>
          <w:sz w:val="24"/>
          <w:szCs w:val="24"/>
        </w:rPr>
      </w:pPr>
    </w:p>
    <w:p w14:paraId="29136E7F" w14:textId="6982C6BD" w:rsidR="006B08A7" w:rsidRDefault="006B08A7" w:rsidP="00A64BD7">
      <w:pPr>
        <w:spacing w:after="0" w:line="240" w:lineRule="auto"/>
        <w:rPr>
          <w:sz w:val="24"/>
          <w:szCs w:val="24"/>
        </w:rPr>
      </w:pPr>
    </w:p>
    <w:p w14:paraId="590F413C" w14:textId="39468F50" w:rsidR="006B08A7" w:rsidRDefault="006B08A7" w:rsidP="00A64BD7">
      <w:pPr>
        <w:spacing w:after="0" w:line="240" w:lineRule="auto"/>
        <w:rPr>
          <w:sz w:val="24"/>
          <w:szCs w:val="24"/>
        </w:rPr>
      </w:pPr>
    </w:p>
    <w:p w14:paraId="62F4B4D8" w14:textId="77777777" w:rsidR="006B08A7" w:rsidRPr="001075A8" w:rsidRDefault="006B08A7" w:rsidP="00A64BD7">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2888"/>
        <w:gridCol w:w="1879"/>
        <w:gridCol w:w="3471"/>
      </w:tblGrid>
      <w:tr w:rsidR="00A64BD7" w:rsidRPr="001075A8" w14:paraId="4DCD78A7" w14:textId="77777777" w:rsidTr="004A1A79">
        <w:tc>
          <w:tcPr>
            <w:tcW w:w="1048" w:type="dxa"/>
            <w:tcBorders>
              <w:top w:val="single" w:sz="4" w:space="0" w:color="auto"/>
              <w:left w:val="single" w:sz="4" w:space="0" w:color="auto"/>
              <w:bottom w:val="single" w:sz="4" w:space="0" w:color="auto"/>
              <w:right w:val="single" w:sz="4" w:space="0" w:color="auto"/>
            </w:tcBorders>
            <w:shd w:val="clear" w:color="auto" w:fill="auto"/>
            <w:hideMark/>
          </w:tcPr>
          <w:p w14:paraId="7B9CC4EC" w14:textId="77777777" w:rsidR="00A64BD7" w:rsidRPr="001075A8" w:rsidRDefault="00A64BD7" w:rsidP="004A1A79">
            <w:pPr>
              <w:spacing w:after="120" w:line="240" w:lineRule="auto"/>
              <w:rPr>
                <w:sz w:val="24"/>
                <w:szCs w:val="24"/>
              </w:rPr>
            </w:pPr>
            <w:r w:rsidRPr="001075A8">
              <w:rPr>
                <w:sz w:val="24"/>
                <w:szCs w:val="24"/>
              </w:rPr>
              <w:t>Version</w:t>
            </w:r>
          </w:p>
        </w:tc>
        <w:tc>
          <w:tcPr>
            <w:tcW w:w="2888" w:type="dxa"/>
            <w:tcBorders>
              <w:top w:val="single" w:sz="4" w:space="0" w:color="auto"/>
              <w:left w:val="single" w:sz="4" w:space="0" w:color="auto"/>
              <w:bottom w:val="single" w:sz="4" w:space="0" w:color="auto"/>
              <w:right w:val="single" w:sz="4" w:space="0" w:color="auto"/>
            </w:tcBorders>
          </w:tcPr>
          <w:p w14:paraId="483B83B3" w14:textId="77777777" w:rsidR="00A64BD7" w:rsidRPr="001075A8" w:rsidRDefault="00A64BD7" w:rsidP="004A1A79">
            <w:pPr>
              <w:spacing w:after="120" w:line="240" w:lineRule="auto"/>
              <w:rPr>
                <w:sz w:val="24"/>
                <w:szCs w:val="24"/>
              </w:rPr>
            </w:pPr>
            <w:r w:rsidRPr="001075A8">
              <w:rPr>
                <w:sz w:val="24"/>
                <w:szCs w:val="24"/>
              </w:rPr>
              <w:t>Change</w:t>
            </w:r>
          </w:p>
        </w:tc>
        <w:tc>
          <w:tcPr>
            <w:tcW w:w="1879" w:type="dxa"/>
            <w:tcBorders>
              <w:top w:val="single" w:sz="4" w:space="0" w:color="auto"/>
              <w:left w:val="single" w:sz="4" w:space="0" w:color="auto"/>
              <w:bottom w:val="single" w:sz="4" w:space="0" w:color="auto"/>
              <w:right w:val="single" w:sz="4" w:space="0" w:color="auto"/>
            </w:tcBorders>
            <w:shd w:val="clear" w:color="auto" w:fill="auto"/>
            <w:hideMark/>
          </w:tcPr>
          <w:p w14:paraId="2E384E82" w14:textId="77777777" w:rsidR="00A64BD7" w:rsidRPr="001075A8" w:rsidRDefault="00A64BD7" w:rsidP="004A1A79">
            <w:pPr>
              <w:spacing w:after="120" w:line="240" w:lineRule="auto"/>
              <w:rPr>
                <w:sz w:val="24"/>
                <w:szCs w:val="24"/>
              </w:rPr>
            </w:pPr>
            <w:r w:rsidRPr="001075A8">
              <w:rPr>
                <w:sz w:val="24"/>
                <w:szCs w:val="24"/>
              </w:rPr>
              <w:t>Date</w:t>
            </w:r>
          </w:p>
        </w:tc>
        <w:tc>
          <w:tcPr>
            <w:tcW w:w="3471" w:type="dxa"/>
            <w:tcBorders>
              <w:top w:val="single" w:sz="4" w:space="0" w:color="auto"/>
              <w:left w:val="single" w:sz="4" w:space="0" w:color="auto"/>
              <w:bottom w:val="single" w:sz="4" w:space="0" w:color="auto"/>
              <w:right w:val="single" w:sz="4" w:space="0" w:color="auto"/>
            </w:tcBorders>
            <w:shd w:val="clear" w:color="auto" w:fill="auto"/>
            <w:hideMark/>
          </w:tcPr>
          <w:p w14:paraId="41289AF5" w14:textId="77777777" w:rsidR="00A64BD7" w:rsidRPr="001075A8" w:rsidRDefault="00A64BD7" w:rsidP="004A1A79">
            <w:pPr>
              <w:spacing w:after="120" w:line="240" w:lineRule="auto"/>
              <w:rPr>
                <w:sz w:val="24"/>
                <w:szCs w:val="24"/>
              </w:rPr>
            </w:pPr>
            <w:r w:rsidRPr="001075A8">
              <w:rPr>
                <w:sz w:val="24"/>
                <w:szCs w:val="24"/>
              </w:rPr>
              <w:t>Author(s)</w:t>
            </w:r>
          </w:p>
        </w:tc>
      </w:tr>
      <w:tr w:rsidR="00A64BD7" w:rsidRPr="001075A8" w14:paraId="21312BB3" w14:textId="77777777" w:rsidTr="004A1A79">
        <w:tc>
          <w:tcPr>
            <w:tcW w:w="1048" w:type="dxa"/>
            <w:tcBorders>
              <w:top w:val="single" w:sz="4" w:space="0" w:color="auto"/>
              <w:left w:val="single" w:sz="4" w:space="0" w:color="auto"/>
              <w:bottom w:val="single" w:sz="4" w:space="0" w:color="auto"/>
              <w:right w:val="single" w:sz="4" w:space="0" w:color="auto"/>
            </w:tcBorders>
            <w:shd w:val="clear" w:color="auto" w:fill="auto"/>
          </w:tcPr>
          <w:p w14:paraId="5E9A7BBA" w14:textId="0658892C" w:rsidR="00A64BD7" w:rsidRPr="001075A8" w:rsidRDefault="00A64BD7" w:rsidP="004A1A79">
            <w:pPr>
              <w:spacing w:after="120" w:line="240" w:lineRule="auto"/>
              <w:rPr>
                <w:sz w:val="24"/>
                <w:szCs w:val="24"/>
              </w:rPr>
            </w:pPr>
            <w:r w:rsidRPr="001075A8">
              <w:rPr>
                <w:sz w:val="24"/>
                <w:szCs w:val="24"/>
              </w:rPr>
              <w:t>1.</w:t>
            </w:r>
            <w:r>
              <w:rPr>
                <w:sz w:val="24"/>
                <w:szCs w:val="24"/>
              </w:rPr>
              <w:t>0</w:t>
            </w:r>
          </w:p>
        </w:tc>
        <w:tc>
          <w:tcPr>
            <w:tcW w:w="2888" w:type="dxa"/>
            <w:tcBorders>
              <w:top w:val="single" w:sz="4" w:space="0" w:color="auto"/>
              <w:left w:val="single" w:sz="4" w:space="0" w:color="auto"/>
              <w:bottom w:val="single" w:sz="4" w:space="0" w:color="auto"/>
              <w:right w:val="single" w:sz="4" w:space="0" w:color="auto"/>
            </w:tcBorders>
          </w:tcPr>
          <w:p w14:paraId="67897F56" w14:textId="77777777" w:rsidR="00A64BD7" w:rsidRPr="001075A8" w:rsidRDefault="00A64BD7" w:rsidP="004A1A79">
            <w:pPr>
              <w:spacing w:after="120" w:line="240" w:lineRule="auto"/>
              <w:rPr>
                <w:sz w:val="24"/>
                <w:szCs w:val="24"/>
              </w:rPr>
            </w:pP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20E6EE3F" w14:textId="0D931D20" w:rsidR="00A64BD7" w:rsidRPr="001075A8" w:rsidRDefault="00A64BD7" w:rsidP="004A1A79">
            <w:pPr>
              <w:spacing w:after="120" w:line="240" w:lineRule="auto"/>
              <w:rPr>
                <w:sz w:val="24"/>
                <w:szCs w:val="24"/>
              </w:rPr>
            </w:pPr>
            <w:r>
              <w:rPr>
                <w:sz w:val="24"/>
                <w:szCs w:val="24"/>
              </w:rPr>
              <w:t>April</w:t>
            </w:r>
            <w:r w:rsidRPr="001075A8">
              <w:rPr>
                <w:sz w:val="24"/>
                <w:szCs w:val="24"/>
              </w:rPr>
              <w:t xml:space="preserve"> 2020</w:t>
            </w:r>
          </w:p>
        </w:tc>
        <w:tc>
          <w:tcPr>
            <w:tcW w:w="3471" w:type="dxa"/>
            <w:tcBorders>
              <w:top w:val="single" w:sz="4" w:space="0" w:color="auto"/>
              <w:left w:val="single" w:sz="4" w:space="0" w:color="auto"/>
              <w:bottom w:val="single" w:sz="4" w:space="0" w:color="auto"/>
              <w:right w:val="single" w:sz="4" w:space="0" w:color="auto"/>
            </w:tcBorders>
            <w:shd w:val="clear" w:color="auto" w:fill="auto"/>
          </w:tcPr>
          <w:p w14:paraId="564E9EDB" w14:textId="73F97F0B" w:rsidR="00A64BD7" w:rsidRPr="001075A8" w:rsidRDefault="00A64BD7" w:rsidP="004A1A79">
            <w:pPr>
              <w:spacing w:after="120" w:line="240" w:lineRule="auto"/>
              <w:rPr>
                <w:sz w:val="24"/>
                <w:szCs w:val="24"/>
              </w:rPr>
            </w:pPr>
            <w:r>
              <w:rPr>
                <w:sz w:val="24"/>
                <w:szCs w:val="24"/>
              </w:rPr>
              <w:t>Based on November 2018 issue but changed to Buckinghamshire Council</w:t>
            </w:r>
          </w:p>
        </w:tc>
      </w:tr>
      <w:tr w:rsidR="00A64BD7" w:rsidRPr="001075A8" w14:paraId="1E19B4BF" w14:textId="77777777" w:rsidTr="004A1A79">
        <w:tc>
          <w:tcPr>
            <w:tcW w:w="1048" w:type="dxa"/>
            <w:tcBorders>
              <w:top w:val="single" w:sz="4" w:space="0" w:color="auto"/>
              <w:left w:val="single" w:sz="4" w:space="0" w:color="auto"/>
              <w:bottom w:val="single" w:sz="4" w:space="0" w:color="auto"/>
              <w:right w:val="single" w:sz="4" w:space="0" w:color="auto"/>
            </w:tcBorders>
            <w:shd w:val="clear" w:color="auto" w:fill="auto"/>
          </w:tcPr>
          <w:p w14:paraId="76663A55" w14:textId="77777777" w:rsidR="00A64BD7" w:rsidRPr="001075A8" w:rsidRDefault="00A64BD7" w:rsidP="004A1A79">
            <w:pPr>
              <w:spacing w:after="120" w:line="240" w:lineRule="auto"/>
              <w:rPr>
                <w:sz w:val="24"/>
                <w:szCs w:val="24"/>
              </w:rPr>
            </w:pPr>
            <w:r>
              <w:rPr>
                <w:sz w:val="24"/>
                <w:szCs w:val="24"/>
              </w:rPr>
              <w:t>2.0</w:t>
            </w:r>
          </w:p>
        </w:tc>
        <w:tc>
          <w:tcPr>
            <w:tcW w:w="2888" w:type="dxa"/>
            <w:tcBorders>
              <w:top w:val="single" w:sz="4" w:space="0" w:color="auto"/>
              <w:left w:val="single" w:sz="4" w:space="0" w:color="auto"/>
              <w:bottom w:val="single" w:sz="4" w:space="0" w:color="auto"/>
              <w:right w:val="single" w:sz="4" w:space="0" w:color="auto"/>
            </w:tcBorders>
          </w:tcPr>
          <w:p w14:paraId="4AD8B395" w14:textId="77777777" w:rsidR="00A64BD7" w:rsidRPr="001075A8" w:rsidRDefault="00A64BD7" w:rsidP="004A1A79">
            <w:pPr>
              <w:spacing w:after="120" w:line="240" w:lineRule="auto"/>
              <w:rPr>
                <w:sz w:val="24"/>
                <w:szCs w:val="24"/>
              </w:rPr>
            </w:pP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766E39C3" w14:textId="75D1F05A" w:rsidR="00A64BD7" w:rsidRPr="001075A8" w:rsidRDefault="00797DA9" w:rsidP="004A1A79">
            <w:pPr>
              <w:spacing w:after="120" w:line="240" w:lineRule="auto"/>
              <w:rPr>
                <w:sz w:val="24"/>
                <w:szCs w:val="24"/>
              </w:rPr>
            </w:pPr>
            <w:r>
              <w:rPr>
                <w:sz w:val="24"/>
                <w:szCs w:val="24"/>
              </w:rPr>
              <w:t>January</w:t>
            </w:r>
            <w:r w:rsidR="00A64BD7">
              <w:rPr>
                <w:sz w:val="24"/>
                <w:szCs w:val="24"/>
              </w:rPr>
              <w:t xml:space="preserve"> 202</w:t>
            </w:r>
            <w:r>
              <w:rPr>
                <w:sz w:val="24"/>
                <w:szCs w:val="24"/>
              </w:rPr>
              <w:t>2</w:t>
            </w:r>
          </w:p>
        </w:tc>
        <w:tc>
          <w:tcPr>
            <w:tcW w:w="3471" w:type="dxa"/>
            <w:tcBorders>
              <w:top w:val="single" w:sz="4" w:space="0" w:color="auto"/>
              <w:left w:val="single" w:sz="4" w:space="0" w:color="auto"/>
              <w:bottom w:val="single" w:sz="4" w:space="0" w:color="auto"/>
              <w:right w:val="single" w:sz="4" w:space="0" w:color="auto"/>
            </w:tcBorders>
            <w:shd w:val="clear" w:color="auto" w:fill="auto"/>
          </w:tcPr>
          <w:p w14:paraId="7DAAD77C" w14:textId="77777777" w:rsidR="00A64BD7" w:rsidRPr="001075A8" w:rsidRDefault="00A64BD7" w:rsidP="004A1A79">
            <w:pPr>
              <w:spacing w:after="120" w:line="240" w:lineRule="auto"/>
              <w:rPr>
                <w:sz w:val="24"/>
                <w:szCs w:val="24"/>
              </w:rPr>
            </w:pPr>
            <w:r>
              <w:rPr>
                <w:sz w:val="24"/>
                <w:szCs w:val="24"/>
              </w:rPr>
              <w:t>Anne Nichols</w:t>
            </w:r>
          </w:p>
        </w:tc>
      </w:tr>
      <w:tr w:rsidR="00A50AF0" w:rsidRPr="001075A8" w14:paraId="3D1B1EFE" w14:textId="77777777" w:rsidTr="004A1A79">
        <w:tc>
          <w:tcPr>
            <w:tcW w:w="1048" w:type="dxa"/>
            <w:tcBorders>
              <w:top w:val="single" w:sz="4" w:space="0" w:color="auto"/>
              <w:left w:val="single" w:sz="4" w:space="0" w:color="auto"/>
              <w:bottom w:val="single" w:sz="4" w:space="0" w:color="auto"/>
              <w:right w:val="single" w:sz="4" w:space="0" w:color="auto"/>
            </w:tcBorders>
            <w:shd w:val="clear" w:color="auto" w:fill="auto"/>
          </w:tcPr>
          <w:p w14:paraId="268BC782" w14:textId="293F4564" w:rsidR="00A50AF0" w:rsidRDefault="00A50AF0" w:rsidP="004A1A79">
            <w:pPr>
              <w:spacing w:after="120" w:line="240" w:lineRule="auto"/>
              <w:rPr>
                <w:sz w:val="24"/>
                <w:szCs w:val="24"/>
              </w:rPr>
            </w:pPr>
            <w:r>
              <w:rPr>
                <w:sz w:val="24"/>
                <w:szCs w:val="24"/>
              </w:rPr>
              <w:t>3.0</w:t>
            </w:r>
          </w:p>
        </w:tc>
        <w:tc>
          <w:tcPr>
            <w:tcW w:w="2888" w:type="dxa"/>
            <w:tcBorders>
              <w:top w:val="single" w:sz="4" w:space="0" w:color="auto"/>
              <w:left w:val="single" w:sz="4" w:space="0" w:color="auto"/>
              <w:bottom w:val="single" w:sz="4" w:space="0" w:color="auto"/>
              <w:right w:val="single" w:sz="4" w:space="0" w:color="auto"/>
            </w:tcBorders>
          </w:tcPr>
          <w:p w14:paraId="5B718697" w14:textId="21A0FB79" w:rsidR="00A50AF0" w:rsidRPr="001075A8" w:rsidRDefault="00A50AF0" w:rsidP="004A1A79">
            <w:pPr>
              <w:spacing w:after="120" w:line="240" w:lineRule="auto"/>
              <w:rPr>
                <w:sz w:val="24"/>
                <w:szCs w:val="24"/>
              </w:rPr>
            </w:pPr>
            <w:r>
              <w:rPr>
                <w:sz w:val="24"/>
                <w:szCs w:val="24"/>
              </w:rPr>
              <w:t>To address TU consultation</w:t>
            </w:r>
          </w:p>
        </w:tc>
        <w:tc>
          <w:tcPr>
            <w:tcW w:w="1879" w:type="dxa"/>
            <w:tcBorders>
              <w:top w:val="single" w:sz="4" w:space="0" w:color="auto"/>
              <w:left w:val="single" w:sz="4" w:space="0" w:color="auto"/>
              <w:bottom w:val="single" w:sz="4" w:space="0" w:color="auto"/>
              <w:right w:val="single" w:sz="4" w:space="0" w:color="auto"/>
            </w:tcBorders>
            <w:shd w:val="clear" w:color="auto" w:fill="auto"/>
          </w:tcPr>
          <w:p w14:paraId="2D4529D2" w14:textId="69854C1D" w:rsidR="00A50AF0" w:rsidRDefault="00DE3C8E" w:rsidP="004A1A79">
            <w:pPr>
              <w:spacing w:after="120" w:line="240" w:lineRule="auto"/>
              <w:rPr>
                <w:sz w:val="24"/>
                <w:szCs w:val="24"/>
              </w:rPr>
            </w:pPr>
            <w:r>
              <w:rPr>
                <w:sz w:val="24"/>
                <w:szCs w:val="24"/>
              </w:rPr>
              <w:t>March</w:t>
            </w:r>
            <w:r w:rsidR="00A50AF0">
              <w:rPr>
                <w:sz w:val="24"/>
                <w:szCs w:val="24"/>
              </w:rPr>
              <w:t xml:space="preserve"> 202</w:t>
            </w:r>
            <w:r w:rsidR="00E22B6A">
              <w:rPr>
                <w:sz w:val="24"/>
                <w:szCs w:val="24"/>
              </w:rPr>
              <w:t>2</w:t>
            </w:r>
          </w:p>
        </w:tc>
        <w:tc>
          <w:tcPr>
            <w:tcW w:w="3471" w:type="dxa"/>
            <w:tcBorders>
              <w:top w:val="single" w:sz="4" w:space="0" w:color="auto"/>
              <w:left w:val="single" w:sz="4" w:space="0" w:color="auto"/>
              <w:bottom w:val="single" w:sz="4" w:space="0" w:color="auto"/>
              <w:right w:val="single" w:sz="4" w:space="0" w:color="auto"/>
            </w:tcBorders>
            <w:shd w:val="clear" w:color="auto" w:fill="auto"/>
          </w:tcPr>
          <w:p w14:paraId="51622465" w14:textId="56D9DC36" w:rsidR="00A50AF0" w:rsidRDefault="00A50AF0" w:rsidP="004A1A79">
            <w:pPr>
              <w:spacing w:after="120" w:line="240" w:lineRule="auto"/>
              <w:rPr>
                <w:sz w:val="24"/>
                <w:szCs w:val="24"/>
              </w:rPr>
            </w:pPr>
            <w:r>
              <w:rPr>
                <w:sz w:val="24"/>
                <w:szCs w:val="24"/>
              </w:rPr>
              <w:t>Anne Nichols</w:t>
            </w:r>
          </w:p>
        </w:tc>
      </w:tr>
    </w:tbl>
    <w:p w14:paraId="1CB417E2" w14:textId="77777777" w:rsidR="00E441A6" w:rsidRDefault="00E441A6">
      <w:pPr>
        <w:pStyle w:val="ListParagraph"/>
        <w:jc w:val="center"/>
        <w:rPr>
          <w:rFonts w:asciiTheme="minorHAnsi" w:hAnsiTheme="minorHAnsi" w:cs="Arial"/>
          <w:b/>
          <w:sz w:val="28"/>
          <w:szCs w:val="24"/>
          <w:lang w:val="en-GB"/>
        </w:rPr>
      </w:pPr>
    </w:p>
    <w:p w14:paraId="5C2562F8" w14:textId="77777777" w:rsidR="006B08A7" w:rsidRDefault="006B08A7">
      <w:pPr>
        <w:pStyle w:val="ListParagraph"/>
        <w:jc w:val="center"/>
        <w:rPr>
          <w:rFonts w:asciiTheme="minorHAnsi" w:hAnsiTheme="minorHAnsi" w:cs="Arial"/>
          <w:b/>
          <w:sz w:val="28"/>
          <w:szCs w:val="24"/>
          <w:lang w:val="en-GB"/>
        </w:rPr>
      </w:pPr>
    </w:p>
    <w:p w14:paraId="793CAE99" w14:textId="77777777" w:rsidR="006B08A7" w:rsidRDefault="006B08A7">
      <w:pPr>
        <w:pStyle w:val="ListParagraph"/>
        <w:jc w:val="center"/>
        <w:rPr>
          <w:rFonts w:asciiTheme="minorHAnsi" w:hAnsiTheme="minorHAnsi" w:cs="Arial"/>
          <w:b/>
          <w:sz w:val="28"/>
          <w:szCs w:val="24"/>
          <w:lang w:val="en-GB"/>
        </w:rPr>
      </w:pPr>
    </w:p>
    <w:p w14:paraId="1902847B" w14:textId="77777777" w:rsidR="006B08A7" w:rsidRDefault="006B08A7">
      <w:pPr>
        <w:pStyle w:val="ListParagraph"/>
        <w:jc w:val="center"/>
        <w:rPr>
          <w:rFonts w:asciiTheme="minorHAnsi" w:hAnsiTheme="minorHAnsi" w:cs="Arial"/>
          <w:b/>
          <w:sz w:val="28"/>
          <w:szCs w:val="24"/>
          <w:lang w:val="en-GB"/>
        </w:rPr>
      </w:pPr>
    </w:p>
    <w:p w14:paraId="0EF5D368" w14:textId="77777777" w:rsidR="006B08A7" w:rsidRDefault="006B08A7">
      <w:pPr>
        <w:pStyle w:val="ListParagraph"/>
        <w:jc w:val="center"/>
        <w:rPr>
          <w:rFonts w:asciiTheme="minorHAnsi" w:hAnsiTheme="minorHAnsi" w:cs="Arial"/>
          <w:b/>
          <w:sz w:val="28"/>
          <w:szCs w:val="24"/>
          <w:lang w:val="en-GB"/>
        </w:rPr>
      </w:pPr>
    </w:p>
    <w:p w14:paraId="501C843A" w14:textId="77777777" w:rsidR="006B08A7" w:rsidRDefault="006B08A7">
      <w:pPr>
        <w:pStyle w:val="ListParagraph"/>
        <w:jc w:val="center"/>
        <w:rPr>
          <w:rFonts w:asciiTheme="minorHAnsi" w:hAnsiTheme="minorHAnsi" w:cs="Arial"/>
          <w:b/>
          <w:sz w:val="28"/>
          <w:szCs w:val="24"/>
          <w:lang w:val="en-GB"/>
        </w:rPr>
      </w:pPr>
    </w:p>
    <w:p w14:paraId="1339EF1F" w14:textId="77777777" w:rsidR="006B08A7" w:rsidRDefault="006B08A7">
      <w:pPr>
        <w:pStyle w:val="ListParagraph"/>
        <w:jc w:val="center"/>
        <w:rPr>
          <w:rFonts w:asciiTheme="minorHAnsi" w:hAnsiTheme="minorHAnsi" w:cs="Arial"/>
          <w:b/>
          <w:sz w:val="28"/>
          <w:szCs w:val="24"/>
          <w:lang w:val="en-GB"/>
        </w:rPr>
      </w:pPr>
    </w:p>
    <w:p w14:paraId="360D99F3" w14:textId="77777777" w:rsidR="006B08A7" w:rsidRDefault="006B08A7">
      <w:pPr>
        <w:pStyle w:val="ListParagraph"/>
        <w:jc w:val="center"/>
        <w:rPr>
          <w:rFonts w:asciiTheme="minorHAnsi" w:hAnsiTheme="minorHAnsi" w:cs="Arial"/>
          <w:b/>
          <w:sz w:val="28"/>
          <w:szCs w:val="24"/>
          <w:lang w:val="en-GB"/>
        </w:rPr>
      </w:pPr>
    </w:p>
    <w:p w14:paraId="6B77FF2D" w14:textId="77777777" w:rsidR="006B08A7" w:rsidRDefault="006B08A7">
      <w:pPr>
        <w:pStyle w:val="ListParagraph"/>
        <w:jc w:val="center"/>
        <w:rPr>
          <w:rFonts w:asciiTheme="minorHAnsi" w:hAnsiTheme="minorHAnsi" w:cs="Arial"/>
          <w:b/>
          <w:sz w:val="28"/>
          <w:szCs w:val="24"/>
          <w:lang w:val="en-GB"/>
        </w:rPr>
      </w:pPr>
    </w:p>
    <w:p w14:paraId="14B7E11E" w14:textId="77777777" w:rsidR="006B08A7" w:rsidRDefault="006B08A7">
      <w:pPr>
        <w:pStyle w:val="ListParagraph"/>
        <w:jc w:val="center"/>
        <w:rPr>
          <w:rFonts w:asciiTheme="minorHAnsi" w:hAnsiTheme="minorHAnsi" w:cs="Arial"/>
          <w:b/>
          <w:sz w:val="28"/>
          <w:szCs w:val="24"/>
          <w:lang w:val="en-GB"/>
        </w:rPr>
      </w:pPr>
    </w:p>
    <w:p w14:paraId="62378810" w14:textId="77777777" w:rsidR="006B08A7" w:rsidRDefault="006B08A7">
      <w:pPr>
        <w:pStyle w:val="ListParagraph"/>
        <w:jc w:val="center"/>
        <w:rPr>
          <w:rFonts w:asciiTheme="minorHAnsi" w:hAnsiTheme="minorHAnsi" w:cs="Arial"/>
          <w:b/>
          <w:sz w:val="28"/>
          <w:szCs w:val="24"/>
          <w:lang w:val="en-GB"/>
        </w:rPr>
      </w:pPr>
    </w:p>
    <w:p w14:paraId="4A786768" w14:textId="77777777" w:rsidR="006B08A7" w:rsidRDefault="006B08A7">
      <w:pPr>
        <w:pStyle w:val="ListParagraph"/>
        <w:jc w:val="center"/>
        <w:rPr>
          <w:rFonts w:asciiTheme="minorHAnsi" w:hAnsiTheme="minorHAnsi" w:cs="Arial"/>
          <w:b/>
          <w:sz w:val="28"/>
          <w:szCs w:val="24"/>
          <w:lang w:val="en-GB"/>
        </w:rPr>
      </w:pPr>
    </w:p>
    <w:p w14:paraId="614AA5A8" w14:textId="77777777" w:rsidR="006B08A7" w:rsidRDefault="006B08A7">
      <w:pPr>
        <w:pStyle w:val="ListParagraph"/>
        <w:jc w:val="center"/>
        <w:rPr>
          <w:rFonts w:asciiTheme="minorHAnsi" w:hAnsiTheme="minorHAnsi" w:cs="Arial"/>
          <w:b/>
          <w:sz w:val="28"/>
          <w:szCs w:val="24"/>
          <w:lang w:val="en-GB"/>
        </w:rPr>
      </w:pPr>
    </w:p>
    <w:p w14:paraId="3BEF4267" w14:textId="77777777" w:rsidR="006B08A7" w:rsidRDefault="006B08A7">
      <w:pPr>
        <w:pStyle w:val="ListParagraph"/>
        <w:jc w:val="center"/>
        <w:rPr>
          <w:rFonts w:asciiTheme="minorHAnsi" w:hAnsiTheme="minorHAnsi" w:cs="Arial"/>
          <w:b/>
          <w:sz w:val="28"/>
          <w:szCs w:val="24"/>
          <w:lang w:val="en-GB"/>
        </w:rPr>
      </w:pPr>
    </w:p>
    <w:p w14:paraId="163B5E80" w14:textId="77777777" w:rsidR="006B08A7" w:rsidRDefault="006B08A7">
      <w:pPr>
        <w:pStyle w:val="ListParagraph"/>
        <w:jc w:val="center"/>
        <w:rPr>
          <w:rFonts w:asciiTheme="minorHAnsi" w:hAnsiTheme="minorHAnsi" w:cs="Arial"/>
          <w:b/>
          <w:sz w:val="28"/>
          <w:szCs w:val="24"/>
          <w:lang w:val="en-GB"/>
        </w:rPr>
      </w:pPr>
    </w:p>
    <w:p w14:paraId="1B1BDFE9" w14:textId="77777777" w:rsidR="006B08A7" w:rsidRDefault="006B08A7">
      <w:pPr>
        <w:pStyle w:val="ListParagraph"/>
        <w:jc w:val="center"/>
        <w:rPr>
          <w:rFonts w:asciiTheme="minorHAnsi" w:hAnsiTheme="minorHAnsi" w:cs="Arial"/>
          <w:b/>
          <w:sz w:val="28"/>
          <w:szCs w:val="24"/>
          <w:lang w:val="en-GB"/>
        </w:rPr>
      </w:pPr>
    </w:p>
    <w:p w14:paraId="4C175FC2" w14:textId="77777777" w:rsidR="006B08A7" w:rsidRDefault="006B08A7">
      <w:pPr>
        <w:pStyle w:val="ListParagraph"/>
        <w:jc w:val="center"/>
        <w:rPr>
          <w:rFonts w:asciiTheme="minorHAnsi" w:hAnsiTheme="minorHAnsi" w:cs="Arial"/>
          <w:b/>
          <w:sz w:val="28"/>
          <w:szCs w:val="24"/>
          <w:lang w:val="en-GB"/>
        </w:rPr>
      </w:pPr>
    </w:p>
    <w:p w14:paraId="142B78D7" w14:textId="77777777" w:rsidR="006B08A7" w:rsidRDefault="006B08A7">
      <w:pPr>
        <w:pStyle w:val="ListParagraph"/>
        <w:jc w:val="center"/>
        <w:rPr>
          <w:rFonts w:asciiTheme="minorHAnsi" w:hAnsiTheme="minorHAnsi" w:cs="Arial"/>
          <w:b/>
          <w:sz w:val="28"/>
          <w:szCs w:val="24"/>
          <w:lang w:val="en-GB"/>
        </w:rPr>
      </w:pPr>
    </w:p>
    <w:p w14:paraId="1CDBA81C" w14:textId="77777777" w:rsidR="006B08A7" w:rsidRDefault="006B08A7">
      <w:pPr>
        <w:pStyle w:val="ListParagraph"/>
        <w:jc w:val="center"/>
        <w:rPr>
          <w:rFonts w:asciiTheme="minorHAnsi" w:hAnsiTheme="minorHAnsi" w:cs="Arial"/>
          <w:b/>
          <w:sz w:val="28"/>
          <w:szCs w:val="24"/>
          <w:lang w:val="en-GB"/>
        </w:rPr>
      </w:pPr>
    </w:p>
    <w:p w14:paraId="226055F4" w14:textId="77777777" w:rsidR="006B08A7" w:rsidRDefault="006B08A7">
      <w:pPr>
        <w:pStyle w:val="ListParagraph"/>
        <w:jc w:val="center"/>
        <w:rPr>
          <w:rFonts w:asciiTheme="minorHAnsi" w:hAnsiTheme="minorHAnsi" w:cs="Arial"/>
          <w:b/>
          <w:sz w:val="28"/>
          <w:szCs w:val="24"/>
          <w:lang w:val="en-GB"/>
        </w:rPr>
      </w:pPr>
    </w:p>
    <w:p w14:paraId="58E202FA" w14:textId="77777777" w:rsidR="006B08A7" w:rsidRDefault="006B08A7">
      <w:pPr>
        <w:pStyle w:val="ListParagraph"/>
        <w:jc w:val="center"/>
        <w:rPr>
          <w:rFonts w:asciiTheme="minorHAnsi" w:hAnsiTheme="minorHAnsi" w:cs="Arial"/>
          <w:b/>
          <w:sz w:val="28"/>
          <w:szCs w:val="24"/>
          <w:lang w:val="en-GB"/>
        </w:rPr>
      </w:pPr>
    </w:p>
    <w:p w14:paraId="17350754" w14:textId="77777777" w:rsidR="006B08A7" w:rsidRDefault="006B08A7">
      <w:pPr>
        <w:pStyle w:val="ListParagraph"/>
        <w:jc w:val="center"/>
        <w:rPr>
          <w:rFonts w:asciiTheme="minorHAnsi" w:hAnsiTheme="minorHAnsi" w:cs="Arial"/>
          <w:b/>
          <w:sz w:val="28"/>
          <w:szCs w:val="24"/>
          <w:lang w:val="en-GB"/>
        </w:rPr>
      </w:pPr>
    </w:p>
    <w:p w14:paraId="4D30D87F" w14:textId="77777777" w:rsidR="006B08A7" w:rsidRDefault="006B08A7">
      <w:pPr>
        <w:pStyle w:val="ListParagraph"/>
        <w:jc w:val="center"/>
        <w:rPr>
          <w:rFonts w:asciiTheme="minorHAnsi" w:hAnsiTheme="minorHAnsi" w:cs="Arial"/>
          <w:b/>
          <w:sz w:val="28"/>
          <w:szCs w:val="24"/>
          <w:lang w:val="en-GB"/>
        </w:rPr>
      </w:pPr>
    </w:p>
    <w:p w14:paraId="7070FCD2" w14:textId="21D299D4" w:rsidR="00477EE1" w:rsidRPr="00424D2B" w:rsidRDefault="00424D2B">
      <w:pPr>
        <w:pStyle w:val="ListParagraph"/>
        <w:jc w:val="center"/>
        <w:rPr>
          <w:rFonts w:asciiTheme="minorHAnsi" w:hAnsiTheme="minorHAnsi" w:cs="Arial"/>
          <w:b/>
          <w:sz w:val="28"/>
          <w:szCs w:val="24"/>
          <w:lang w:val="en-GB"/>
        </w:rPr>
      </w:pPr>
      <w:r w:rsidRPr="00424D2B">
        <w:rPr>
          <w:rFonts w:asciiTheme="minorHAnsi" w:hAnsiTheme="minorHAnsi" w:cs="Arial"/>
          <w:b/>
          <w:sz w:val="28"/>
          <w:szCs w:val="24"/>
          <w:lang w:val="en-GB"/>
        </w:rPr>
        <w:lastRenderedPageBreak/>
        <w:t>BUCKINGHAMSHIRE COUNCIL</w:t>
      </w:r>
      <w:r w:rsidR="00477EE1" w:rsidRPr="00424D2B">
        <w:rPr>
          <w:rFonts w:asciiTheme="minorHAnsi" w:hAnsiTheme="minorHAnsi" w:cs="Arial"/>
          <w:b/>
          <w:sz w:val="28"/>
          <w:szCs w:val="24"/>
          <w:lang w:val="en-GB"/>
        </w:rPr>
        <w:t xml:space="preserve"> </w:t>
      </w:r>
    </w:p>
    <w:p w14:paraId="399FE5FF" w14:textId="77777777" w:rsidR="00477EE1" w:rsidRPr="00424D2B" w:rsidRDefault="00477EE1">
      <w:pPr>
        <w:pStyle w:val="ListParagraph"/>
        <w:jc w:val="center"/>
        <w:rPr>
          <w:rFonts w:asciiTheme="minorHAnsi" w:hAnsiTheme="minorHAnsi" w:cs="Arial"/>
          <w:b/>
          <w:sz w:val="24"/>
          <w:szCs w:val="24"/>
          <w:lang w:val="en-GB"/>
        </w:rPr>
      </w:pPr>
      <w:r w:rsidRPr="00424D2B">
        <w:rPr>
          <w:rFonts w:asciiTheme="minorHAnsi" w:hAnsiTheme="minorHAnsi" w:cs="Arial"/>
          <w:b/>
          <w:sz w:val="28"/>
          <w:szCs w:val="24"/>
          <w:lang w:val="en-GB"/>
        </w:rPr>
        <w:t>HEALTH AND ATTENDANCE POLICY &amp; PROCEDURE FOR SCHOOLS</w:t>
      </w:r>
    </w:p>
    <w:p w14:paraId="46473C15" w14:textId="77777777" w:rsidR="00477EE1" w:rsidRPr="00424D2B" w:rsidRDefault="00477EE1">
      <w:pPr>
        <w:pStyle w:val="ListParagraph"/>
        <w:jc w:val="both"/>
        <w:rPr>
          <w:rFonts w:asciiTheme="minorHAnsi" w:hAnsiTheme="minorHAnsi" w:cs="Arial"/>
          <w:b/>
          <w:sz w:val="24"/>
          <w:szCs w:val="24"/>
          <w:lang w:val="en-GB"/>
        </w:rPr>
      </w:pPr>
    </w:p>
    <w:p w14:paraId="35D8C04E" w14:textId="77777777" w:rsidR="00477EE1" w:rsidRPr="00E67F9A" w:rsidRDefault="00477EE1" w:rsidP="00E67F9A">
      <w:pPr>
        <w:pStyle w:val="Heading1"/>
        <w:rPr>
          <w:rFonts w:asciiTheme="minorHAnsi" w:hAnsiTheme="minorHAnsi" w:cstheme="minorHAnsi"/>
          <w:sz w:val="28"/>
          <w:szCs w:val="28"/>
        </w:rPr>
      </w:pPr>
      <w:bookmarkStart w:id="0" w:name="_Toc97563250"/>
      <w:r w:rsidRPr="00E67F9A">
        <w:rPr>
          <w:rFonts w:asciiTheme="minorHAnsi" w:hAnsiTheme="minorHAnsi" w:cstheme="minorHAnsi"/>
          <w:sz w:val="28"/>
          <w:szCs w:val="28"/>
        </w:rPr>
        <w:t>1.</w:t>
      </w:r>
      <w:r w:rsidRPr="00E67F9A">
        <w:rPr>
          <w:rFonts w:asciiTheme="minorHAnsi" w:hAnsiTheme="minorHAnsi" w:cstheme="minorHAnsi"/>
          <w:sz w:val="28"/>
          <w:szCs w:val="28"/>
        </w:rPr>
        <w:tab/>
        <w:t>Introduction</w:t>
      </w:r>
      <w:bookmarkEnd w:id="0"/>
    </w:p>
    <w:p w14:paraId="118937E1" w14:textId="7C878932" w:rsidR="00A64BD7" w:rsidRPr="001075A8" w:rsidRDefault="00477EE1" w:rsidP="001E001A">
      <w:pPr>
        <w:widowControl w:val="0"/>
        <w:autoSpaceDE w:val="0"/>
        <w:autoSpaceDN w:val="0"/>
        <w:adjustRightInd w:val="0"/>
        <w:spacing w:after="0" w:line="240" w:lineRule="auto"/>
        <w:ind w:left="720" w:hanging="720"/>
        <w:contextualSpacing/>
        <w:rPr>
          <w:sz w:val="24"/>
          <w:szCs w:val="24"/>
        </w:rPr>
      </w:pPr>
      <w:r w:rsidRPr="00424D2B">
        <w:rPr>
          <w:rFonts w:asciiTheme="minorHAnsi" w:hAnsiTheme="minorHAnsi" w:cs="Arial"/>
          <w:sz w:val="24"/>
          <w:szCs w:val="24"/>
          <w:lang w:val="en-GB"/>
        </w:rPr>
        <w:t>1.1</w:t>
      </w:r>
      <w:r w:rsidRPr="00424D2B">
        <w:rPr>
          <w:rFonts w:asciiTheme="minorHAnsi" w:hAnsiTheme="minorHAnsi" w:cs="Arial"/>
          <w:sz w:val="24"/>
          <w:szCs w:val="24"/>
          <w:lang w:val="en-GB"/>
        </w:rPr>
        <w:tab/>
      </w:r>
      <w:r w:rsidR="00A64BD7">
        <w:rPr>
          <w:sz w:val="24"/>
          <w:szCs w:val="24"/>
        </w:rPr>
        <w:t>Buckinghamshire Council (“t</w:t>
      </w:r>
      <w:r w:rsidR="00A64BD7" w:rsidRPr="001075A8">
        <w:rPr>
          <w:sz w:val="24"/>
          <w:szCs w:val="24"/>
        </w:rPr>
        <w:t>he Council</w:t>
      </w:r>
      <w:r w:rsidR="00A64BD7">
        <w:rPr>
          <w:sz w:val="24"/>
          <w:szCs w:val="24"/>
        </w:rPr>
        <w:t>”)</w:t>
      </w:r>
      <w:r w:rsidR="00A64BD7" w:rsidRPr="001075A8">
        <w:rPr>
          <w:sz w:val="24"/>
          <w:szCs w:val="24"/>
        </w:rPr>
        <w:t xml:space="preserve"> is committed to promoting the health, </w:t>
      </w:r>
      <w:r w:rsidR="00535D1B" w:rsidRPr="001075A8">
        <w:rPr>
          <w:sz w:val="24"/>
          <w:szCs w:val="24"/>
        </w:rPr>
        <w:t>attendance,</w:t>
      </w:r>
      <w:r w:rsidR="00A64BD7" w:rsidRPr="001075A8">
        <w:rPr>
          <w:sz w:val="24"/>
          <w:szCs w:val="24"/>
        </w:rPr>
        <w:t xml:space="preserve"> and well-being of its employees. This policy covers the standards that are expected of employees and managers in managing health and attendance effectively, consistently, and fairly.</w:t>
      </w:r>
      <w:r w:rsidR="00A64BD7">
        <w:rPr>
          <w:sz w:val="24"/>
          <w:szCs w:val="24"/>
        </w:rPr>
        <w:t xml:space="preserve"> Action should be taken under this Policy as soon as an absence gives cause for concern, even if the employee is currently on sick leave.</w:t>
      </w:r>
    </w:p>
    <w:p w14:paraId="58316264" w14:textId="77777777" w:rsidR="00A64BD7" w:rsidRPr="001075A8" w:rsidRDefault="00A64BD7" w:rsidP="00A64BD7">
      <w:pPr>
        <w:pStyle w:val="ListParagraph"/>
        <w:widowControl w:val="0"/>
        <w:autoSpaceDE w:val="0"/>
        <w:autoSpaceDN w:val="0"/>
        <w:adjustRightInd w:val="0"/>
        <w:spacing w:after="0" w:line="240" w:lineRule="auto"/>
        <w:ind w:left="360"/>
        <w:rPr>
          <w:rFonts w:cs="Arial"/>
          <w:sz w:val="24"/>
          <w:szCs w:val="24"/>
        </w:rPr>
      </w:pPr>
    </w:p>
    <w:p w14:paraId="7998843F" w14:textId="2C368898" w:rsidR="00A64BD7" w:rsidRPr="001E001A" w:rsidRDefault="001E001A" w:rsidP="001E001A">
      <w:pPr>
        <w:widowControl w:val="0"/>
        <w:autoSpaceDE w:val="0"/>
        <w:autoSpaceDN w:val="0"/>
        <w:adjustRightInd w:val="0"/>
        <w:spacing w:after="0" w:line="240" w:lineRule="auto"/>
        <w:ind w:left="720" w:hanging="720"/>
        <w:rPr>
          <w:sz w:val="24"/>
          <w:szCs w:val="24"/>
        </w:rPr>
      </w:pPr>
      <w:r>
        <w:rPr>
          <w:sz w:val="24"/>
          <w:szCs w:val="24"/>
        </w:rPr>
        <w:t>1.2</w:t>
      </w:r>
      <w:r>
        <w:rPr>
          <w:sz w:val="24"/>
          <w:szCs w:val="24"/>
        </w:rPr>
        <w:tab/>
      </w:r>
      <w:r w:rsidR="00A64BD7" w:rsidRPr="001E001A">
        <w:rPr>
          <w:sz w:val="24"/>
          <w:szCs w:val="24"/>
        </w:rPr>
        <w:t xml:space="preserve">It is </w:t>
      </w:r>
      <w:proofErr w:type="spellStart"/>
      <w:r w:rsidR="00A64BD7" w:rsidRPr="001E001A">
        <w:rPr>
          <w:sz w:val="24"/>
          <w:szCs w:val="24"/>
        </w:rPr>
        <w:t>recognised</w:t>
      </w:r>
      <w:proofErr w:type="spellEnd"/>
      <w:r w:rsidR="00A64BD7" w:rsidRPr="001E001A">
        <w:rPr>
          <w:sz w:val="24"/>
          <w:szCs w:val="24"/>
        </w:rPr>
        <w:t xml:space="preserve"> that employees will from time to time be unable to work due to sickness and the Council does not expect employees to work when they are medically unfit to do so. It is expected that employees will take accountability for their own absences and accept responsibility for addressing their own health issues to keep absences to a minimum.</w:t>
      </w:r>
    </w:p>
    <w:p w14:paraId="2ADC46BC" w14:textId="77777777" w:rsidR="00477EE1" w:rsidRPr="00424D2B" w:rsidRDefault="00477EE1">
      <w:pPr>
        <w:pStyle w:val="ListParagraph"/>
        <w:spacing w:line="240" w:lineRule="auto"/>
        <w:jc w:val="both"/>
        <w:rPr>
          <w:rFonts w:asciiTheme="minorHAnsi" w:hAnsiTheme="minorHAnsi" w:cs="Arial"/>
          <w:sz w:val="24"/>
          <w:szCs w:val="24"/>
          <w:lang w:val="en-GB"/>
        </w:rPr>
      </w:pPr>
      <w:r w:rsidRPr="00424D2B">
        <w:rPr>
          <w:rFonts w:asciiTheme="minorHAnsi" w:hAnsiTheme="minorHAnsi" w:cs="Arial"/>
          <w:sz w:val="24"/>
          <w:szCs w:val="24"/>
          <w:lang w:val="en-GB"/>
        </w:rPr>
        <w:t xml:space="preserve">      </w:t>
      </w:r>
    </w:p>
    <w:p w14:paraId="5F9259AF" w14:textId="04CF53B9" w:rsidR="00477EE1" w:rsidRDefault="00477EE1" w:rsidP="00E67F9A">
      <w:pPr>
        <w:pStyle w:val="Heading1"/>
        <w:rPr>
          <w:rFonts w:asciiTheme="minorHAnsi" w:hAnsiTheme="minorHAnsi" w:cstheme="minorHAnsi"/>
          <w:sz w:val="28"/>
          <w:szCs w:val="28"/>
        </w:rPr>
      </w:pPr>
      <w:bookmarkStart w:id="1" w:name="_Toc97563251"/>
      <w:r w:rsidRPr="00E67F9A">
        <w:rPr>
          <w:rFonts w:asciiTheme="minorHAnsi" w:hAnsiTheme="minorHAnsi" w:cstheme="minorHAnsi"/>
          <w:sz w:val="28"/>
          <w:szCs w:val="28"/>
        </w:rPr>
        <w:t>2.</w:t>
      </w:r>
      <w:r w:rsidRPr="00E67F9A">
        <w:rPr>
          <w:rFonts w:asciiTheme="minorHAnsi" w:hAnsiTheme="minorHAnsi" w:cstheme="minorHAnsi"/>
          <w:sz w:val="28"/>
          <w:szCs w:val="28"/>
        </w:rPr>
        <w:tab/>
        <w:t>Scope</w:t>
      </w:r>
      <w:bookmarkEnd w:id="1"/>
    </w:p>
    <w:p w14:paraId="0C871FBC" w14:textId="452C2268" w:rsidR="009679BF" w:rsidRPr="00C77ED5" w:rsidRDefault="009679BF" w:rsidP="009679BF">
      <w:pPr>
        <w:pStyle w:val="ListParagraph"/>
        <w:spacing w:after="0" w:line="360" w:lineRule="auto"/>
        <w:ind w:hanging="720"/>
        <w:jc w:val="both"/>
        <w:rPr>
          <w:rFonts w:cs="Calibri"/>
          <w:sz w:val="24"/>
          <w:szCs w:val="24"/>
          <w:lang w:val="en-GB"/>
        </w:rPr>
      </w:pPr>
      <w:r w:rsidRPr="009679BF">
        <w:rPr>
          <w:rFonts w:cs="Calibri"/>
          <w:bCs/>
          <w:sz w:val="24"/>
          <w:szCs w:val="24"/>
          <w:lang w:val="en-GB"/>
        </w:rPr>
        <w:t>2.1</w:t>
      </w:r>
      <w:r w:rsidRPr="00C77ED5">
        <w:rPr>
          <w:rFonts w:cs="Calibri"/>
          <w:sz w:val="24"/>
          <w:szCs w:val="24"/>
          <w:lang w:val="en-GB"/>
        </w:rPr>
        <w:tab/>
        <w:t xml:space="preserve">Once adopted by the Governing Body, this </w:t>
      </w:r>
      <w:r>
        <w:rPr>
          <w:rFonts w:cs="Calibri"/>
          <w:sz w:val="24"/>
          <w:szCs w:val="24"/>
          <w:lang w:val="en-GB"/>
        </w:rPr>
        <w:t>Health and Attendance</w:t>
      </w:r>
      <w:r w:rsidRPr="00C77ED5">
        <w:rPr>
          <w:rFonts w:cs="Calibri"/>
          <w:sz w:val="24"/>
          <w:szCs w:val="24"/>
          <w:lang w:val="en-GB"/>
        </w:rPr>
        <w:t xml:space="preserve"> Policy and Procedure applies to all school-based staff within Maintained Schools.   </w:t>
      </w:r>
    </w:p>
    <w:p w14:paraId="36D93522" w14:textId="77777777" w:rsidR="009679BF" w:rsidRDefault="009679BF" w:rsidP="009679BF">
      <w:pPr>
        <w:spacing w:after="0"/>
        <w:ind w:left="720" w:hanging="720"/>
        <w:rPr>
          <w:rFonts w:cs="Calibri"/>
          <w:sz w:val="24"/>
          <w:szCs w:val="24"/>
        </w:rPr>
      </w:pPr>
      <w:r w:rsidRPr="009679BF">
        <w:rPr>
          <w:rFonts w:cs="Calibri"/>
          <w:sz w:val="24"/>
          <w:szCs w:val="24"/>
        </w:rPr>
        <w:t>2.2</w:t>
      </w:r>
      <w:r w:rsidRPr="00C77ED5">
        <w:rPr>
          <w:rFonts w:cs="Calibri"/>
          <w:sz w:val="24"/>
          <w:szCs w:val="24"/>
        </w:rPr>
        <w:tab/>
        <w:t xml:space="preserve">These guidelines will </w:t>
      </w:r>
      <w:r w:rsidRPr="00C77ED5">
        <w:rPr>
          <w:rFonts w:cs="Calibri"/>
          <w:b/>
          <w:sz w:val="24"/>
          <w:szCs w:val="24"/>
        </w:rPr>
        <w:t>not apply</w:t>
      </w:r>
      <w:r w:rsidRPr="00C77ED5">
        <w:rPr>
          <w:rFonts w:cs="Calibri"/>
          <w:sz w:val="24"/>
          <w:szCs w:val="24"/>
        </w:rPr>
        <w:t xml:space="preserve"> to schools where the council is not the employer of their staff </w:t>
      </w:r>
      <w:proofErr w:type="gramStart"/>
      <w:r w:rsidRPr="00C77ED5">
        <w:rPr>
          <w:rFonts w:cs="Calibri"/>
          <w:sz w:val="24"/>
          <w:szCs w:val="24"/>
        </w:rPr>
        <w:t>e.g.</w:t>
      </w:r>
      <w:proofErr w:type="gramEnd"/>
      <w:r w:rsidRPr="00C77ED5">
        <w:rPr>
          <w:rFonts w:cs="Calibri"/>
          <w:sz w:val="24"/>
          <w:szCs w:val="24"/>
        </w:rPr>
        <w:t xml:space="preserve"> Academies, Voluntary-aided schools and Foundation and Trust schools.  However, the Governing Board may choose independently to adopt these guidelines with appropriate amendments.</w:t>
      </w:r>
    </w:p>
    <w:p w14:paraId="4DB63B04" w14:textId="77777777" w:rsidR="00477EE1" w:rsidRPr="00424D2B" w:rsidRDefault="00477EE1">
      <w:pPr>
        <w:pStyle w:val="ListParagraph"/>
        <w:spacing w:line="240" w:lineRule="auto"/>
        <w:ind w:left="0"/>
        <w:jc w:val="both"/>
        <w:rPr>
          <w:rFonts w:asciiTheme="minorHAnsi" w:hAnsiTheme="minorHAnsi" w:cs="Arial"/>
          <w:b/>
          <w:sz w:val="24"/>
          <w:szCs w:val="24"/>
          <w:lang w:val="en-GB"/>
        </w:rPr>
      </w:pPr>
    </w:p>
    <w:p w14:paraId="5ADBE56E" w14:textId="3AEB276E" w:rsidR="00477EE1" w:rsidRPr="00E67F9A" w:rsidRDefault="00477EE1" w:rsidP="00E67F9A">
      <w:pPr>
        <w:pStyle w:val="Heading1"/>
        <w:rPr>
          <w:rFonts w:asciiTheme="minorHAnsi" w:hAnsiTheme="minorHAnsi" w:cstheme="minorHAnsi"/>
          <w:sz w:val="28"/>
          <w:szCs w:val="28"/>
        </w:rPr>
      </w:pPr>
      <w:bookmarkStart w:id="2" w:name="_Toc97563252"/>
      <w:r w:rsidRPr="00E67F9A">
        <w:rPr>
          <w:rFonts w:asciiTheme="minorHAnsi" w:hAnsiTheme="minorHAnsi" w:cstheme="minorHAnsi"/>
          <w:sz w:val="28"/>
          <w:szCs w:val="28"/>
        </w:rPr>
        <w:t>3.</w:t>
      </w:r>
      <w:r w:rsidRPr="00E67F9A">
        <w:rPr>
          <w:rFonts w:asciiTheme="minorHAnsi" w:hAnsiTheme="minorHAnsi" w:cstheme="minorHAnsi"/>
          <w:sz w:val="28"/>
          <w:szCs w:val="28"/>
        </w:rPr>
        <w:tab/>
        <w:t>Principles</w:t>
      </w:r>
      <w:bookmarkEnd w:id="2"/>
      <w:r w:rsidRPr="00E67F9A">
        <w:rPr>
          <w:rFonts w:asciiTheme="minorHAnsi" w:hAnsiTheme="minorHAnsi" w:cstheme="minorHAnsi"/>
          <w:sz w:val="28"/>
          <w:szCs w:val="28"/>
        </w:rPr>
        <w:t xml:space="preserve"> </w:t>
      </w:r>
    </w:p>
    <w:p w14:paraId="40FD98EF" w14:textId="77777777" w:rsidR="00477EE1" w:rsidRPr="00424D2B" w:rsidRDefault="00477EE1">
      <w:pPr>
        <w:pStyle w:val="ListParagraph"/>
        <w:spacing w:line="240" w:lineRule="auto"/>
        <w:jc w:val="both"/>
        <w:rPr>
          <w:rFonts w:asciiTheme="minorHAnsi" w:hAnsiTheme="minorHAnsi" w:cs="Arial"/>
          <w:sz w:val="24"/>
          <w:szCs w:val="24"/>
          <w:lang w:val="en-GB"/>
        </w:rPr>
      </w:pPr>
    </w:p>
    <w:p w14:paraId="5BE0D8D9" w14:textId="22A8BEDE" w:rsidR="00477EE1" w:rsidRPr="00424D2B" w:rsidRDefault="00EA1841">
      <w:pPr>
        <w:pStyle w:val="ListParagraph"/>
        <w:spacing w:line="240" w:lineRule="auto"/>
        <w:ind w:hanging="720"/>
        <w:jc w:val="both"/>
        <w:rPr>
          <w:rFonts w:asciiTheme="minorHAnsi" w:hAnsiTheme="minorHAnsi"/>
          <w:sz w:val="24"/>
          <w:szCs w:val="24"/>
          <w:lang w:val="en-GB"/>
        </w:rPr>
      </w:pPr>
      <w:r>
        <w:rPr>
          <w:rFonts w:asciiTheme="minorHAnsi" w:hAnsiTheme="minorHAnsi" w:cs="Arial"/>
          <w:sz w:val="24"/>
          <w:szCs w:val="24"/>
          <w:lang w:val="en-GB"/>
        </w:rPr>
        <w:t>3.</w:t>
      </w:r>
      <w:r w:rsidR="003D65D0">
        <w:rPr>
          <w:rFonts w:asciiTheme="minorHAnsi" w:hAnsiTheme="minorHAnsi" w:cs="Arial"/>
          <w:sz w:val="24"/>
          <w:szCs w:val="24"/>
          <w:lang w:val="en-GB"/>
        </w:rPr>
        <w:t>1</w:t>
      </w:r>
      <w:r>
        <w:rPr>
          <w:rFonts w:asciiTheme="minorHAnsi" w:hAnsiTheme="minorHAnsi" w:cs="Arial"/>
          <w:sz w:val="24"/>
          <w:szCs w:val="24"/>
          <w:lang w:val="en-GB"/>
        </w:rPr>
        <w:tab/>
      </w:r>
      <w:r w:rsidR="00477EE1" w:rsidRPr="00424D2B">
        <w:rPr>
          <w:rFonts w:asciiTheme="minorHAnsi" w:hAnsiTheme="minorHAnsi"/>
          <w:sz w:val="24"/>
          <w:szCs w:val="24"/>
        </w:rPr>
        <w:t xml:space="preserve">The policy and procedure contained within this document is founded on the following principles: </w:t>
      </w:r>
      <w:r w:rsidR="00477EE1" w:rsidRPr="00424D2B">
        <w:rPr>
          <w:rFonts w:asciiTheme="minorHAnsi" w:hAnsiTheme="minorHAnsi"/>
          <w:sz w:val="24"/>
          <w:szCs w:val="24"/>
        </w:rPr>
        <w:tab/>
      </w:r>
      <w:r w:rsidR="00477EE1" w:rsidRPr="00424D2B">
        <w:rPr>
          <w:rFonts w:asciiTheme="minorHAnsi" w:hAnsiTheme="minorHAnsi"/>
          <w:sz w:val="24"/>
          <w:szCs w:val="24"/>
          <w:lang w:val="en-GB"/>
        </w:rPr>
        <w:t xml:space="preserve"> </w:t>
      </w:r>
    </w:p>
    <w:p w14:paraId="5BEBD65F" w14:textId="77777777" w:rsidR="00477EE1" w:rsidRPr="00424D2B" w:rsidRDefault="00477EE1">
      <w:pPr>
        <w:pStyle w:val="ListParagraph"/>
        <w:jc w:val="both"/>
        <w:rPr>
          <w:rFonts w:asciiTheme="minorHAnsi" w:hAnsiTheme="minorHAnsi"/>
          <w:sz w:val="24"/>
          <w:szCs w:val="24"/>
        </w:rPr>
      </w:pPr>
    </w:p>
    <w:p w14:paraId="677D9A84" w14:textId="6083A2B0" w:rsidR="001533FC" w:rsidRPr="00424D2B" w:rsidRDefault="001533FC" w:rsidP="001533FC">
      <w:pPr>
        <w:pStyle w:val="ListParagraph"/>
        <w:numPr>
          <w:ilvl w:val="0"/>
          <w:numId w:val="2"/>
        </w:numPr>
        <w:tabs>
          <w:tab w:val="clear" w:pos="1440"/>
          <w:tab w:val="num" w:pos="1080"/>
        </w:tabs>
        <w:ind w:left="1080"/>
        <w:jc w:val="both"/>
        <w:rPr>
          <w:rFonts w:asciiTheme="minorHAnsi" w:hAnsiTheme="minorHAnsi"/>
          <w:sz w:val="24"/>
          <w:szCs w:val="24"/>
        </w:rPr>
      </w:pPr>
      <w:r w:rsidRPr="00424D2B">
        <w:rPr>
          <w:rFonts w:asciiTheme="minorHAnsi" w:hAnsiTheme="minorHAnsi"/>
          <w:sz w:val="24"/>
          <w:szCs w:val="24"/>
        </w:rPr>
        <w:t xml:space="preserve">Buckinghamshire Council aims to be a reasonable employer in the treatment of those people absent from work due to ill health. </w:t>
      </w:r>
      <w:r w:rsidR="003D65D0">
        <w:rPr>
          <w:rFonts w:asciiTheme="minorHAnsi" w:hAnsiTheme="minorHAnsi"/>
          <w:sz w:val="24"/>
          <w:szCs w:val="24"/>
        </w:rPr>
        <w:t xml:space="preserve">Head teacher/line managers are encouraged to take positive action in supporting individual well-being as well as taking a consistent, </w:t>
      </w:r>
      <w:proofErr w:type="gramStart"/>
      <w:r w:rsidR="003D65D0">
        <w:rPr>
          <w:rFonts w:asciiTheme="minorHAnsi" w:hAnsiTheme="minorHAnsi"/>
          <w:sz w:val="24"/>
          <w:szCs w:val="24"/>
        </w:rPr>
        <w:t>sensitive</w:t>
      </w:r>
      <w:proofErr w:type="gramEnd"/>
      <w:r w:rsidR="003D65D0">
        <w:rPr>
          <w:rFonts w:asciiTheme="minorHAnsi" w:hAnsiTheme="minorHAnsi"/>
          <w:sz w:val="24"/>
          <w:szCs w:val="24"/>
        </w:rPr>
        <w:t xml:space="preserve"> and supportive approach towards employees who are absent from work due to ill-health.</w:t>
      </w:r>
    </w:p>
    <w:p w14:paraId="1D61A2B3" w14:textId="0D8FCBA5" w:rsidR="00477EE1" w:rsidRPr="00424D2B" w:rsidRDefault="00F21975">
      <w:pPr>
        <w:pStyle w:val="ListParagraph"/>
        <w:numPr>
          <w:ilvl w:val="0"/>
          <w:numId w:val="2"/>
        </w:numPr>
        <w:tabs>
          <w:tab w:val="clear" w:pos="1440"/>
          <w:tab w:val="num" w:pos="1080"/>
        </w:tabs>
        <w:ind w:left="1080"/>
        <w:jc w:val="both"/>
        <w:rPr>
          <w:rFonts w:asciiTheme="minorHAnsi" w:hAnsiTheme="minorHAnsi"/>
          <w:sz w:val="24"/>
          <w:szCs w:val="24"/>
        </w:rPr>
      </w:pPr>
      <w:r>
        <w:rPr>
          <w:rFonts w:asciiTheme="minorHAnsi" w:hAnsiTheme="minorHAnsi"/>
          <w:sz w:val="24"/>
          <w:szCs w:val="24"/>
        </w:rPr>
        <w:lastRenderedPageBreak/>
        <w:t>It is the school’s intention to support employees to maintain a consistent level of attendance. Where absence occurs</w:t>
      </w:r>
      <w:r w:rsidR="00EA1841">
        <w:rPr>
          <w:rFonts w:asciiTheme="minorHAnsi" w:hAnsiTheme="minorHAnsi"/>
          <w:sz w:val="24"/>
          <w:szCs w:val="24"/>
        </w:rPr>
        <w:t>,</w:t>
      </w:r>
      <w:r>
        <w:rPr>
          <w:rFonts w:asciiTheme="minorHAnsi" w:hAnsiTheme="minorHAnsi"/>
          <w:sz w:val="24"/>
          <w:szCs w:val="24"/>
        </w:rPr>
        <w:t xml:space="preserve"> e</w:t>
      </w:r>
      <w:r w:rsidR="00477EE1" w:rsidRPr="00424D2B">
        <w:rPr>
          <w:rFonts w:asciiTheme="minorHAnsi" w:hAnsiTheme="minorHAnsi"/>
          <w:sz w:val="24"/>
          <w:szCs w:val="24"/>
        </w:rPr>
        <w:t xml:space="preserve">arly intervention is key to encourage and support individuals to return to work as soon as they feel well enough to do so. </w:t>
      </w:r>
    </w:p>
    <w:p w14:paraId="5D31690C" w14:textId="51ABB0BB" w:rsidR="00477EE1" w:rsidRPr="00424D2B" w:rsidRDefault="00477EE1">
      <w:pPr>
        <w:pStyle w:val="ListParagraph"/>
        <w:numPr>
          <w:ilvl w:val="0"/>
          <w:numId w:val="2"/>
        </w:numPr>
        <w:tabs>
          <w:tab w:val="clear" w:pos="1440"/>
          <w:tab w:val="num" w:pos="1080"/>
        </w:tabs>
        <w:ind w:left="1080"/>
        <w:jc w:val="both"/>
        <w:rPr>
          <w:rFonts w:asciiTheme="minorHAnsi" w:hAnsiTheme="minorHAnsi"/>
          <w:sz w:val="24"/>
          <w:szCs w:val="24"/>
        </w:rPr>
      </w:pPr>
      <w:r w:rsidRPr="00424D2B">
        <w:rPr>
          <w:rFonts w:asciiTheme="minorHAnsi" w:hAnsiTheme="minorHAnsi"/>
          <w:sz w:val="24"/>
          <w:szCs w:val="24"/>
        </w:rPr>
        <w:t xml:space="preserve">Occupational Health </w:t>
      </w:r>
      <w:r w:rsidR="00F21975">
        <w:rPr>
          <w:rFonts w:asciiTheme="minorHAnsi" w:hAnsiTheme="minorHAnsi"/>
          <w:sz w:val="24"/>
          <w:szCs w:val="24"/>
        </w:rPr>
        <w:t>advice is beneficial to support employees</w:t>
      </w:r>
      <w:r w:rsidR="00EA1841">
        <w:rPr>
          <w:rFonts w:asciiTheme="minorHAnsi" w:hAnsiTheme="minorHAnsi"/>
          <w:sz w:val="24"/>
          <w:szCs w:val="24"/>
        </w:rPr>
        <w:t>’</w:t>
      </w:r>
      <w:r w:rsidR="00F21975">
        <w:rPr>
          <w:rFonts w:asciiTheme="minorHAnsi" w:hAnsiTheme="minorHAnsi"/>
          <w:sz w:val="24"/>
          <w:szCs w:val="24"/>
        </w:rPr>
        <w:t xml:space="preserve"> wellbeing and return to work. This </w:t>
      </w:r>
      <w:r w:rsidR="00EA1841">
        <w:rPr>
          <w:rFonts w:asciiTheme="minorHAnsi" w:hAnsiTheme="minorHAnsi"/>
          <w:sz w:val="24"/>
          <w:szCs w:val="24"/>
        </w:rPr>
        <w:t xml:space="preserve">will </w:t>
      </w:r>
      <w:r w:rsidR="00EA1841" w:rsidRPr="00424D2B">
        <w:rPr>
          <w:rFonts w:asciiTheme="minorHAnsi" w:hAnsiTheme="minorHAnsi"/>
          <w:sz w:val="24"/>
          <w:szCs w:val="24"/>
        </w:rPr>
        <w:t>be</w:t>
      </w:r>
      <w:r w:rsidRPr="00424D2B">
        <w:rPr>
          <w:rFonts w:asciiTheme="minorHAnsi" w:hAnsiTheme="minorHAnsi"/>
          <w:sz w:val="24"/>
          <w:szCs w:val="24"/>
        </w:rPr>
        <w:t xml:space="preserve"> sought </w:t>
      </w:r>
      <w:r w:rsidR="00F21975">
        <w:rPr>
          <w:rFonts w:asciiTheme="minorHAnsi" w:hAnsiTheme="minorHAnsi"/>
          <w:sz w:val="24"/>
          <w:szCs w:val="24"/>
        </w:rPr>
        <w:t>as soon as practical.</w:t>
      </w:r>
      <w:r w:rsidRPr="00424D2B">
        <w:rPr>
          <w:rFonts w:asciiTheme="minorHAnsi" w:hAnsiTheme="minorHAnsi"/>
          <w:sz w:val="24"/>
          <w:szCs w:val="24"/>
        </w:rPr>
        <w:t xml:space="preserve"> Where counselling is recommended, support will be provided </w:t>
      </w:r>
      <w:proofErr w:type="gramStart"/>
      <w:r w:rsidRPr="00424D2B">
        <w:rPr>
          <w:rFonts w:asciiTheme="minorHAnsi" w:hAnsiTheme="minorHAnsi"/>
          <w:sz w:val="24"/>
          <w:szCs w:val="24"/>
        </w:rPr>
        <w:t>where</w:t>
      </w:r>
      <w:proofErr w:type="gramEnd"/>
      <w:r w:rsidRPr="00424D2B">
        <w:rPr>
          <w:rFonts w:asciiTheme="minorHAnsi" w:hAnsiTheme="minorHAnsi"/>
          <w:sz w:val="24"/>
          <w:szCs w:val="24"/>
        </w:rPr>
        <w:t xml:space="preserve"> reasonably possible.</w:t>
      </w:r>
    </w:p>
    <w:p w14:paraId="1C35545A" w14:textId="57DD9AB0" w:rsidR="00477EE1" w:rsidRPr="00EA1841" w:rsidRDefault="00F21975">
      <w:pPr>
        <w:pStyle w:val="ListParagraph"/>
        <w:numPr>
          <w:ilvl w:val="0"/>
          <w:numId w:val="2"/>
        </w:numPr>
        <w:tabs>
          <w:tab w:val="clear" w:pos="1440"/>
          <w:tab w:val="num" w:pos="1080"/>
        </w:tabs>
        <w:ind w:left="1080"/>
        <w:jc w:val="both"/>
        <w:rPr>
          <w:rFonts w:asciiTheme="minorHAnsi" w:hAnsiTheme="minorHAnsi"/>
          <w:sz w:val="24"/>
          <w:szCs w:val="24"/>
        </w:rPr>
      </w:pPr>
      <w:r w:rsidRPr="00EA1841">
        <w:rPr>
          <w:sz w:val="24"/>
          <w:szCs w:val="24"/>
        </w:rPr>
        <w:t xml:space="preserve">At each stage of the absence management procedure, particular consideration will be given to whether there are reasonable adjustments that could be made to the requirements of a job or other aspects of working arrangements that will provide support at work and/or assist a return to work. The Council is aware that sickness absence may result from a disability.   If </w:t>
      </w:r>
      <w:r w:rsidR="00EA1841" w:rsidRPr="00EA1841">
        <w:rPr>
          <w:sz w:val="24"/>
          <w:szCs w:val="24"/>
        </w:rPr>
        <w:t xml:space="preserve">an </w:t>
      </w:r>
      <w:r w:rsidRPr="00EA1841">
        <w:rPr>
          <w:sz w:val="24"/>
          <w:szCs w:val="24"/>
        </w:rPr>
        <w:t>employee consider</w:t>
      </w:r>
      <w:r w:rsidR="00EA1841" w:rsidRPr="00EA1841">
        <w:rPr>
          <w:sz w:val="24"/>
          <w:szCs w:val="24"/>
        </w:rPr>
        <w:t>s</w:t>
      </w:r>
      <w:r w:rsidRPr="00EA1841">
        <w:rPr>
          <w:sz w:val="24"/>
          <w:szCs w:val="24"/>
        </w:rPr>
        <w:t xml:space="preserve"> that they are affected by a disability or any medical condition which affects their ability to undertake their work, they should inform their line manager.</w:t>
      </w:r>
    </w:p>
    <w:p w14:paraId="0BA49F1A" w14:textId="1D6D4FF9" w:rsidR="00477EE1" w:rsidRDefault="00477EE1" w:rsidP="00EA1841">
      <w:pPr>
        <w:pStyle w:val="ListParagraph"/>
        <w:numPr>
          <w:ilvl w:val="0"/>
          <w:numId w:val="38"/>
        </w:numPr>
        <w:jc w:val="both"/>
        <w:rPr>
          <w:rFonts w:asciiTheme="minorHAnsi" w:hAnsiTheme="minorHAnsi"/>
          <w:sz w:val="24"/>
          <w:szCs w:val="24"/>
        </w:rPr>
      </w:pPr>
      <w:r w:rsidRPr="00424D2B">
        <w:rPr>
          <w:rFonts w:asciiTheme="minorHAnsi" w:hAnsiTheme="minorHAnsi"/>
          <w:sz w:val="24"/>
          <w:szCs w:val="24"/>
        </w:rPr>
        <w:t>Sickness absence may be indicative of problems within the work environment. All reasonable steps will be taken to ensure that employee</w:t>
      </w:r>
      <w:r w:rsidR="008A6172" w:rsidRPr="00424D2B">
        <w:rPr>
          <w:rFonts w:asciiTheme="minorHAnsi" w:hAnsiTheme="minorHAnsi"/>
          <w:sz w:val="24"/>
          <w:szCs w:val="24"/>
        </w:rPr>
        <w:t>s</w:t>
      </w:r>
      <w:r w:rsidRPr="00424D2B">
        <w:rPr>
          <w:rFonts w:asciiTheme="minorHAnsi" w:hAnsiTheme="minorHAnsi"/>
          <w:sz w:val="24"/>
          <w:szCs w:val="24"/>
        </w:rPr>
        <w:t>’ health issues, and any associated factors in the work environment, are identified at an early stage, and that appropriate action is taken to address these.</w:t>
      </w:r>
    </w:p>
    <w:p w14:paraId="3D4368E2" w14:textId="208731BE" w:rsidR="005A689B" w:rsidRPr="001075A8" w:rsidRDefault="005A689B" w:rsidP="00EA1841">
      <w:pPr>
        <w:pStyle w:val="ListParagraph"/>
        <w:widowControl w:val="0"/>
        <w:numPr>
          <w:ilvl w:val="0"/>
          <w:numId w:val="2"/>
        </w:numPr>
        <w:tabs>
          <w:tab w:val="clear" w:pos="1440"/>
          <w:tab w:val="num" w:pos="1134"/>
        </w:tabs>
        <w:autoSpaceDE w:val="0"/>
        <w:autoSpaceDN w:val="0"/>
        <w:adjustRightInd w:val="0"/>
        <w:spacing w:after="0" w:line="240" w:lineRule="auto"/>
        <w:ind w:hanging="731"/>
        <w:rPr>
          <w:rFonts w:cs="Arial"/>
          <w:sz w:val="24"/>
          <w:szCs w:val="24"/>
        </w:rPr>
      </w:pPr>
      <w:r>
        <w:rPr>
          <w:rFonts w:cs="Arial"/>
          <w:sz w:val="24"/>
          <w:szCs w:val="24"/>
        </w:rPr>
        <w:t>T</w:t>
      </w:r>
      <w:r w:rsidRPr="001075A8">
        <w:rPr>
          <w:rFonts w:cs="Arial"/>
          <w:sz w:val="24"/>
          <w:szCs w:val="24"/>
        </w:rPr>
        <w:t>he Council operates an Occupational Sick Pay scheme.</w:t>
      </w:r>
    </w:p>
    <w:p w14:paraId="08A8ED6E" w14:textId="12FBC724" w:rsidR="005A689B" w:rsidRPr="001075A8" w:rsidRDefault="005A689B" w:rsidP="00EA1841">
      <w:pPr>
        <w:pStyle w:val="ListParagraph"/>
        <w:widowControl w:val="0"/>
        <w:numPr>
          <w:ilvl w:val="0"/>
          <w:numId w:val="2"/>
        </w:numPr>
        <w:tabs>
          <w:tab w:val="clear" w:pos="1440"/>
          <w:tab w:val="num" w:pos="1134"/>
        </w:tabs>
        <w:autoSpaceDE w:val="0"/>
        <w:autoSpaceDN w:val="0"/>
        <w:adjustRightInd w:val="0"/>
        <w:spacing w:after="0" w:line="240" w:lineRule="auto"/>
        <w:ind w:left="1134" w:hanging="425"/>
        <w:rPr>
          <w:rFonts w:cs="Arial"/>
          <w:sz w:val="24"/>
          <w:szCs w:val="24"/>
        </w:rPr>
      </w:pPr>
      <w:r w:rsidRPr="001075A8">
        <w:rPr>
          <w:rFonts w:cs="Arial"/>
          <w:sz w:val="24"/>
          <w:szCs w:val="24"/>
        </w:rPr>
        <w:t xml:space="preserve">The </w:t>
      </w:r>
      <w:r w:rsidR="003E5B8D">
        <w:rPr>
          <w:rFonts w:cs="Arial"/>
          <w:sz w:val="24"/>
          <w:szCs w:val="24"/>
        </w:rPr>
        <w:t>School’s</w:t>
      </w:r>
      <w:r w:rsidRPr="001075A8">
        <w:rPr>
          <w:rFonts w:cs="Arial"/>
          <w:sz w:val="24"/>
          <w:szCs w:val="24"/>
        </w:rPr>
        <w:t xml:space="preserve"> Conduct and Discipline </w:t>
      </w:r>
      <w:r>
        <w:rPr>
          <w:rFonts w:cs="Arial"/>
          <w:sz w:val="24"/>
          <w:szCs w:val="24"/>
        </w:rPr>
        <w:t>P</w:t>
      </w:r>
      <w:r w:rsidRPr="001075A8">
        <w:rPr>
          <w:rFonts w:cs="Arial"/>
          <w:sz w:val="24"/>
          <w:szCs w:val="24"/>
        </w:rPr>
        <w:t>olicy</w:t>
      </w:r>
      <w:r>
        <w:rPr>
          <w:rFonts w:cs="Arial"/>
          <w:sz w:val="24"/>
          <w:szCs w:val="24"/>
        </w:rPr>
        <w:t xml:space="preserve"> and Procedure</w:t>
      </w:r>
      <w:r w:rsidRPr="001075A8">
        <w:rPr>
          <w:rFonts w:cs="Arial"/>
          <w:sz w:val="24"/>
          <w:szCs w:val="24"/>
        </w:rPr>
        <w:t xml:space="preserve"> may be used where, for example</w:t>
      </w:r>
      <w:r w:rsidR="00E22B6A">
        <w:rPr>
          <w:rFonts w:cs="Arial"/>
          <w:sz w:val="24"/>
          <w:szCs w:val="24"/>
        </w:rPr>
        <w:t xml:space="preserve"> it is alleged that</w:t>
      </w:r>
      <w:r>
        <w:rPr>
          <w:rFonts w:cs="Arial"/>
          <w:sz w:val="24"/>
          <w:szCs w:val="24"/>
        </w:rPr>
        <w:t>:</w:t>
      </w:r>
    </w:p>
    <w:p w14:paraId="53A953C0" w14:textId="77777777" w:rsidR="005A689B" w:rsidRPr="001075A8" w:rsidRDefault="005A689B" w:rsidP="00EA1841">
      <w:pPr>
        <w:tabs>
          <w:tab w:val="num" w:pos="1134"/>
        </w:tabs>
        <w:spacing w:after="0" w:line="240" w:lineRule="auto"/>
        <w:ind w:left="360" w:hanging="731"/>
        <w:rPr>
          <w:sz w:val="24"/>
          <w:szCs w:val="24"/>
        </w:rPr>
      </w:pPr>
    </w:p>
    <w:p w14:paraId="21FECED5" w14:textId="77777777" w:rsidR="005A689B" w:rsidRPr="001075A8" w:rsidRDefault="005A689B" w:rsidP="00EA1841">
      <w:pPr>
        <w:numPr>
          <w:ilvl w:val="1"/>
          <w:numId w:val="32"/>
        </w:numPr>
        <w:spacing w:after="0" w:line="240" w:lineRule="auto"/>
        <w:jc w:val="both"/>
        <w:rPr>
          <w:sz w:val="24"/>
          <w:szCs w:val="24"/>
        </w:rPr>
      </w:pPr>
      <w:r w:rsidRPr="001075A8">
        <w:rPr>
          <w:sz w:val="24"/>
          <w:szCs w:val="24"/>
        </w:rPr>
        <w:t>The sickness absence reporting procedure has not been followed</w:t>
      </w:r>
    </w:p>
    <w:p w14:paraId="4751924D" w14:textId="77777777" w:rsidR="005A689B" w:rsidRPr="001075A8" w:rsidRDefault="005A689B" w:rsidP="00EA1841">
      <w:pPr>
        <w:numPr>
          <w:ilvl w:val="1"/>
          <w:numId w:val="32"/>
        </w:numPr>
        <w:spacing w:after="0" w:line="240" w:lineRule="auto"/>
        <w:jc w:val="both"/>
        <w:rPr>
          <w:sz w:val="24"/>
          <w:szCs w:val="24"/>
        </w:rPr>
      </w:pPr>
      <w:r w:rsidRPr="001075A8">
        <w:rPr>
          <w:sz w:val="24"/>
          <w:szCs w:val="24"/>
        </w:rPr>
        <w:t>medical or self-certificates have been falsified</w:t>
      </w:r>
    </w:p>
    <w:p w14:paraId="1F667468" w14:textId="77777777" w:rsidR="005A689B" w:rsidRPr="001075A8" w:rsidRDefault="005A689B" w:rsidP="00EA1841">
      <w:pPr>
        <w:numPr>
          <w:ilvl w:val="1"/>
          <w:numId w:val="32"/>
        </w:numPr>
        <w:spacing w:line="240" w:lineRule="auto"/>
        <w:jc w:val="both"/>
        <w:rPr>
          <w:sz w:val="24"/>
          <w:szCs w:val="24"/>
        </w:rPr>
      </w:pPr>
      <w:r w:rsidRPr="001075A8">
        <w:rPr>
          <w:sz w:val="24"/>
          <w:szCs w:val="24"/>
        </w:rPr>
        <w:t>the sickness scheme has been abused</w:t>
      </w:r>
    </w:p>
    <w:p w14:paraId="388C8ADB" w14:textId="77777777" w:rsidR="005A689B" w:rsidRPr="001075A8" w:rsidRDefault="005A689B" w:rsidP="00960F97">
      <w:pPr>
        <w:pStyle w:val="BodyTextIndent"/>
        <w:numPr>
          <w:ilvl w:val="0"/>
          <w:numId w:val="2"/>
        </w:numPr>
        <w:tabs>
          <w:tab w:val="clear" w:pos="1440"/>
        </w:tabs>
        <w:spacing w:line="240" w:lineRule="auto"/>
        <w:ind w:left="993" w:hanging="284"/>
        <w:jc w:val="both"/>
        <w:rPr>
          <w:rFonts w:ascii="Calibri" w:hAnsi="Calibri"/>
          <w:szCs w:val="24"/>
        </w:rPr>
      </w:pPr>
      <w:r w:rsidRPr="001075A8">
        <w:rPr>
          <w:rFonts w:ascii="Calibri" w:hAnsi="Calibri"/>
          <w:szCs w:val="24"/>
        </w:rPr>
        <w:t xml:space="preserve">Employees have the right to be accompanied by a trade union representative, work colleague, or an official employed by a trade union at the formal stages </w:t>
      </w:r>
      <w:r w:rsidRPr="00F958FB">
        <w:rPr>
          <w:rFonts w:ascii="Calibri" w:hAnsi="Calibri"/>
          <w:szCs w:val="24"/>
        </w:rPr>
        <w:t>(</w:t>
      </w:r>
      <w:r w:rsidRPr="00E13EE2">
        <w:rPr>
          <w:rFonts w:ascii="Calibri" w:hAnsi="Calibri"/>
          <w:szCs w:val="24"/>
        </w:rPr>
        <w:t>Stages 2 &amp; 3)</w:t>
      </w:r>
      <w:r w:rsidRPr="001075A8">
        <w:rPr>
          <w:rFonts w:ascii="Calibri" w:hAnsi="Calibri"/>
          <w:szCs w:val="24"/>
        </w:rPr>
        <w:t xml:space="preserve"> of the absence management procedure and any appeal hearing.</w:t>
      </w:r>
    </w:p>
    <w:p w14:paraId="02B7BB92" w14:textId="1E672ED5" w:rsidR="005A689B" w:rsidRPr="001075A8" w:rsidRDefault="005A689B" w:rsidP="00960F97">
      <w:pPr>
        <w:pStyle w:val="BodyTextIndent"/>
        <w:numPr>
          <w:ilvl w:val="0"/>
          <w:numId w:val="2"/>
        </w:numPr>
        <w:tabs>
          <w:tab w:val="clear" w:pos="1440"/>
          <w:tab w:val="num" w:pos="993"/>
        </w:tabs>
        <w:spacing w:line="240" w:lineRule="auto"/>
        <w:ind w:left="993" w:hanging="284"/>
        <w:jc w:val="both"/>
        <w:rPr>
          <w:rFonts w:ascii="Calibri" w:hAnsi="Calibri"/>
          <w:szCs w:val="24"/>
        </w:rPr>
      </w:pPr>
      <w:r w:rsidRPr="001075A8">
        <w:rPr>
          <w:rFonts w:ascii="Calibri" w:hAnsi="Calibri"/>
          <w:szCs w:val="24"/>
        </w:rPr>
        <w:t xml:space="preserve">Employees have the right to appeal the outcome of </w:t>
      </w:r>
      <w:r w:rsidRPr="00F958FB">
        <w:rPr>
          <w:rFonts w:ascii="Calibri" w:hAnsi="Calibri"/>
          <w:szCs w:val="24"/>
        </w:rPr>
        <w:t>Stage</w:t>
      </w:r>
      <w:r w:rsidR="00F958FB">
        <w:rPr>
          <w:rFonts w:ascii="Calibri" w:hAnsi="Calibri"/>
          <w:szCs w:val="24"/>
        </w:rPr>
        <w:t>s 2</w:t>
      </w:r>
      <w:r w:rsidR="00E13EE2">
        <w:rPr>
          <w:rFonts w:ascii="Calibri" w:hAnsi="Calibri"/>
          <w:szCs w:val="24"/>
        </w:rPr>
        <w:t xml:space="preserve"> &amp;</w:t>
      </w:r>
      <w:r w:rsidRPr="00F958FB">
        <w:rPr>
          <w:rFonts w:ascii="Calibri" w:hAnsi="Calibri"/>
          <w:szCs w:val="24"/>
        </w:rPr>
        <w:t xml:space="preserve"> 3</w:t>
      </w:r>
      <w:r w:rsidRPr="001075A8">
        <w:rPr>
          <w:rFonts w:ascii="Calibri" w:hAnsi="Calibri"/>
          <w:szCs w:val="24"/>
        </w:rPr>
        <w:t xml:space="preserve"> of the absence management procedure.</w:t>
      </w:r>
    </w:p>
    <w:p w14:paraId="125EFF39" w14:textId="3EAF0BD6" w:rsidR="001533FC" w:rsidRDefault="001533FC" w:rsidP="00960F97">
      <w:pPr>
        <w:pStyle w:val="ListParagraph"/>
        <w:widowControl w:val="0"/>
        <w:numPr>
          <w:ilvl w:val="0"/>
          <w:numId w:val="2"/>
        </w:numPr>
        <w:tabs>
          <w:tab w:val="clear" w:pos="1440"/>
          <w:tab w:val="num" w:pos="993"/>
        </w:tabs>
        <w:autoSpaceDE w:val="0"/>
        <w:autoSpaceDN w:val="0"/>
        <w:adjustRightInd w:val="0"/>
        <w:spacing w:after="0" w:line="240" w:lineRule="auto"/>
        <w:ind w:left="993" w:hanging="284"/>
        <w:rPr>
          <w:rFonts w:cs="Arial"/>
          <w:sz w:val="24"/>
          <w:szCs w:val="24"/>
        </w:rPr>
      </w:pPr>
      <w:r w:rsidRPr="006F6AC5">
        <w:rPr>
          <w:rFonts w:cs="Arial"/>
          <w:sz w:val="24"/>
          <w:szCs w:val="24"/>
        </w:rPr>
        <w:t xml:space="preserve">No employee will be subjected to any form of discrimination in the application of this policy on protected characteristics of age, disability, gender, gender reassignment, marriage, and civil partnerships, maternity and pregnancy, race, religion, belief, sex, sexual </w:t>
      </w:r>
      <w:proofErr w:type="gramStart"/>
      <w:r w:rsidRPr="006F6AC5">
        <w:rPr>
          <w:rFonts w:cs="Arial"/>
          <w:sz w:val="24"/>
          <w:szCs w:val="24"/>
        </w:rPr>
        <w:t>orientation</w:t>
      </w:r>
      <w:proofErr w:type="gramEnd"/>
      <w:r w:rsidRPr="006F6AC5">
        <w:rPr>
          <w:rFonts w:cs="Arial"/>
          <w:sz w:val="24"/>
          <w:szCs w:val="24"/>
        </w:rPr>
        <w:t xml:space="preserve"> or other grounds protected by law.</w:t>
      </w:r>
    </w:p>
    <w:p w14:paraId="62AA6451" w14:textId="476D428E" w:rsidR="00047DC1" w:rsidRPr="00047DC1" w:rsidRDefault="00045267" w:rsidP="00047DC1">
      <w:pPr>
        <w:pStyle w:val="ListParagraph"/>
        <w:widowControl w:val="0"/>
        <w:numPr>
          <w:ilvl w:val="0"/>
          <w:numId w:val="2"/>
        </w:numPr>
        <w:tabs>
          <w:tab w:val="clear" w:pos="1440"/>
          <w:tab w:val="num" w:pos="993"/>
        </w:tabs>
        <w:autoSpaceDE w:val="0"/>
        <w:autoSpaceDN w:val="0"/>
        <w:adjustRightInd w:val="0"/>
        <w:spacing w:line="240" w:lineRule="auto"/>
        <w:ind w:left="993" w:hanging="284"/>
        <w:rPr>
          <w:rFonts w:cs="Arial"/>
          <w:sz w:val="24"/>
          <w:szCs w:val="24"/>
        </w:rPr>
      </w:pPr>
      <w:r w:rsidRPr="00047DC1">
        <w:rPr>
          <w:rFonts w:asciiTheme="minorHAnsi" w:hAnsiTheme="minorHAnsi" w:cs="Arial"/>
          <w:sz w:val="24"/>
          <w:szCs w:val="24"/>
          <w:lang w:val="en-GB"/>
        </w:rPr>
        <w:t>If employees have any misgivings about either the process or the managers leading it,</w:t>
      </w:r>
      <w:r w:rsidR="00960F97" w:rsidRPr="00047DC1">
        <w:rPr>
          <w:rFonts w:asciiTheme="minorHAnsi" w:hAnsiTheme="minorHAnsi" w:cs="Arial"/>
          <w:sz w:val="24"/>
          <w:szCs w:val="24"/>
          <w:lang w:val="en-GB"/>
        </w:rPr>
        <w:t xml:space="preserve"> </w:t>
      </w:r>
      <w:r w:rsidRPr="00047DC1">
        <w:rPr>
          <w:rFonts w:asciiTheme="minorHAnsi" w:hAnsiTheme="minorHAnsi" w:cs="Arial"/>
          <w:sz w:val="24"/>
          <w:szCs w:val="24"/>
          <w:lang w:val="en-GB"/>
        </w:rPr>
        <w:t xml:space="preserve">they should tell </w:t>
      </w:r>
      <w:r w:rsidR="005A689B" w:rsidRPr="00047DC1">
        <w:rPr>
          <w:rFonts w:asciiTheme="minorHAnsi" w:hAnsiTheme="minorHAnsi" w:cs="Arial"/>
          <w:sz w:val="24"/>
          <w:szCs w:val="24"/>
          <w:lang w:val="en-GB"/>
        </w:rPr>
        <w:t xml:space="preserve">the </w:t>
      </w:r>
      <w:r w:rsidR="00E22B6A" w:rsidRPr="00047DC1">
        <w:rPr>
          <w:rFonts w:asciiTheme="minorHAnsi" w:hAnsiTheme="minorHAnsi" w:cs="Arial"/>
          <w:sz w:val="24"/>
          <w:szCs w:val="24"/>
          <w:lang w:val="en-GB"/>
        </w:rPr>
        <w:t>Head</w:t>
      </w:r>
      <w:r w:rsidR="00960F97" w:rsidRPr="00047DC1">
        <w:rPr>
          <w:rFonts w:asciiTheme="minorHAnsi" w:hAnsiTheme="minorHAnsi" w:cs="Arial"/>
          <w:sz w:val="24"/>
          <w:szCs w:val="24"/>
          <w:lang w:val="en-GB"/>
        </w:rPr>
        <w:t xml:space="preserve"> </w:t>
      </w:r>
      <w:r w:rsidR="00E22B6A" w:rsidRPr="00047DC1">
        <w:rPr>
          <w:rFonts w:asciiTheme="minorHAnsi" w:hAnsiTheme="minorHAnsi" w:cs="Arial"/>
          <w:sz w:val="24"/>
          <w:szCs w:val="24"/>
          <w:lang w:val="en-GB"/>
        </w:rPr>
        <w:t xml:space="preserve">teacher or Chair of Governors initially, </w:t>
      </w:r>
      <w:r w:rsidRPr="00047DC1">
        <w:rPr>
          <w:rFonts w:asciiTheme="minorHAnsi" w:hAnsiTheme="minorHAnsi" w:cs="Arial"/>
          <w:sz w:val="24"/>
          <w:szCs w:val="24"/>
          <w:lang w:val="en-GB"/>
        </w:rPr>
        <w:t>so that their concerns</w:t>
      </w:r>
      <w:r w:rsidR="005A689B" w:rsidRPr="00047DC1">
        <w:rPr>
          <w:rFonts w:asciiTheme="minorHAnsi" w:hAnsiTheme="minorHAnsi" w:cs="Arial"/>
          <w:sz w:val="24"/>
          <w:szCs w:val="24"/>
          <w:lang w:val="en-GB"/>
        </w:rPr>
        <w:t xml:space="preserve"> </w:t>
      </w:r>
      <w:r w:rsidR="006F6AC5" w:rsidRPr="00047DC1">
        <w:rPr>
          <w:rFonts w:asciiTheme="minorHAnsi" w:hAnsiTheme="minorHAnsi" w:cs="Arial"/>
          <w:sz w:val="24"/>
          <w:szCs w:val="24"/>
          <w:lang w:val="en-GB"/>
        </w:rPr>
        <w:t>m</w:t>
      </w:r>
      <w:r w:rsidR="005A689B" w:rsidRPr="00047DC1">
        <w:rPr>
          <w:rFonts w:asciiTheme="minorHAnsi" w:hAnsiTheme="minorHAnsi" w:cs="Arial"/>
          <w:sz w:val="24"/>
          <w:szCs w:val="24"/>
          <w:lang w:val="en-GB"/>
        </w:rPr>
        <w:t xml:space="preserve">ay be </w:t>
      </w:r>
      <w:r w:rsidR="00E22B6A" w:rsidRPr="00047DC1">
        <w:rPr>
          <w:rFonts w:asciiTheme="minorHAnsi" w:hAnsiTheme="minorHAnsi" w:cs="Arial"/>
          <w:sz w:val="24"/>
          <w:szCs w:val="24"/>
          <w:lang w:val="en-GB"/>
        </w:rPr>
        <w:t>considered.</w:t>
      </w:r>
      <w:r w:rsidR="00047DC1" w:rsidRPr="00047DC1">
        <w:rPr>
          <w:rFonts w:asciiTheme="minorHAnsi" w:hAnsiTheme="minorHAnsi" w:cs="Arial"/>
          <w:sz w:val="24"/>
          <w:szCs w:val="24"/>
          <w:lang w:val="en-GB"/>
        </w:rPr>
        <w:t xml:space="preserve"> If the employee feels uncomfortable with both of these </w:t>
      </w:r>
      <w:proofErr w:type="gramStart"/>
      <w:r w:rsidR="00047DC1" w:rsidRPr="00047DC1">
        <w:rPr>
          <w:rFonts w:asciiTheme="minorHAnsi" w:hAnsiTheme="minorHAnsi" w:cs="Arial"/>
          <w:sz w:val="24"/>
          <w:szCs w:val="24"/>
          <w:lang w:val="en-GB"/>
        </w:rPr>
        <w:t>options</w:t>
      </w:r>
      <w:proofErr w:type="gramEnd"/>
      <w:r w:rsidR="00047DC1" w:rsidRPr="00047DC1">
        <w:rPr>
          <w:rFonts w:asciiTheme="minorHAnsi" w:hAnsiTheme="minorHAnsi" w:cs="Arial"/>
          <w:sz w:val="24"/>
          <w:szCs w:val="24"/>
          <w:lang w:val="en-GB"/>
        </w:rPr>
        <w:t xml:space="preserve"> they may contact the HR Officer advising the school.</w:t>
      </w:r>
    </w:p>
    <w:p w14:paraId="6D66D7BA" w14:textId="74C4A2B5" w:rsidR="001533FC" w:rsidRPr="001075A8" w:rsidRDefault="001533FC" w:rsidP="00960F97">
      <w:pPr>
        <w:pStyle w:val="ListParagraph"/>
        <w:widowControl w:val="0"/>
        <w:numPr>
          <w:ilvl w:val="0"/>
          <w:numId w:val="2"/>
        </w:numPr>
        <w:tabs>
          <w:tab w:val="clear" w:pos="1440"/>
        </w:tabs>
        <w:autoSpaceDE w:val="0"/>
        <w:autoSpaceDN w:val="0"/>
        <w:adjustRightInd w:val="0"/>
        <w:spacing w:line="240" w:lineRule="auto"/>
        <w:ind w:left="993" w:hanging="284"/>
        <w:rPr>
          <w:rFonts w:cs="Arial"/>
          <w:sz w:val="24"/>
          <w:szCs w:val="24"/>
        </w:rPr>
      </w:pPr>
      <w:r w:rsidRPr="001075A8">
        <w:rPr>
          <w:rFonts w:cs="Arial"/>
          <w:sz w:val="24"/>
          <w:szCs w:val="24"/>
        </w:rPr>
        <w:t>Sickness absence records will always be held confidentially and in accordance with Data Protection legislation and access to health records and medical reports legislation.</w:t>
      </w:r>
    </w:p>
    <w:p w14:paraId="4DCA6037" w14:textId="4FC86E75" w:rsidR="001533FC" w:rsidRPr="00326A4B" w:rsidRDefault="00E22B6A" w:rsidP="006F6AC5">
      <w:pPr>
        <w:pStyle w:val="CommentText"/>
        <w:numPr>
          <w:ilvl w:val="0"/>
          <w:numId w:val="2"/>
        </w:numPr>
        <w:tabs>
          <w:tab w:val="clear" w:pos="1440"/>
          <w:tab w:val="num" w:pos="1134"/>
        </w:tabs>
        <w:ind w:left="1134" w:hanging="425"/>
      </w:pPr>
      <w:r>
        <w:rPr>
          <w:rFonts w:eastAsia="Times New Roman" w:cs="Arial"/>
          <w:sz w:val="24"/>
          <w:szCs w:val="24"/>
          <w:lang w:eastAsia="en-GB"/>
        </w:rPr>
        <w:lastRenderedPageBreak/>
        <w:t>Schools and where appropriate</w:t>
      </w:r>
      <w:r w:rsidR="001533FC" w:rsidRPr="001075A8">
        <w:rPr>
          <w:rFonts w:eastAsia="Times New Roman" w:cs="Arial"/>
          <w:sz w:val="24"/>
          <w:szCs w:val="24"/>
          <w:lang w:eastAsia="en-GB"/>
        </w:rPr>
        <w:t xml:space="preserve"> the Council process personal data for the purposes of managing health and attendance and the identification of reasonable adjustments. Such processing is necessary for compliance with a legal obligation to which we are subject and necessary for the purposes of carrying out obligations and exercising specific rights of the</w:t>
      </w:r>
      <w:r>
        <w:rPr>
          <w:rFonts w:eastAsia="Times New Roman" w:cs="Arial"/>
          <w:sz w:val="24"/>
          <w:szCs w:val="24"/>
          <w:lang w:eastAsia="en-GB"/>
        </w:rPr>
        <w:t xml:space="preserve"> data</w:t>
      </w:r>
      <w:r w:rsidR="001533FC" w:rsidRPr="001075A8">
        <w:rPr>
          <w:rFonts w:eastAsia="Times New Roman" w:cs="Arial"/>
          <w:sz w:val="24"/>
          <w:szCs w:val="24"/>
          <w:lang w:eastAsia="en-GB"/>
        </w:rPr>
        <w:t xml:space="preserve"> controller and of the data subject in the field of</w:t>
      </w:r>
      <w:r w:rsidR="001533FC" w:rsidRPr="001075A8">
        <w:rPr>
          <w:rFonts w:cs="Arial"/>
          <w:sz w:val="24"/>
          <w:szCs w:val="24"/>
        </w:rPr>
        <w:t xml:space="preserve"> </w:t>
      </w:r>
      <w:r w:rsidR="001533FC" w:rsidRPr="001075A8">
        <w:rPr>
          <w:rFonts w:eastAsia="Times New Roman" w:cs="Arial"/>
          <w:sz w:val="24"/>
          <w:szCs w:val="24"/>
          <w:lang w:eastAsia="en-GB"/>
        </w:rPr>
        <w:t>employment</w:t>
      </w:r>
    </w:p>
    <w:p w14:paraId="56CF952F" w14:textId="2B546C49" w:rsidR="005A689B" w:rsidRPr="00E67F9A" w:rsidRDefault="006F6AC5" w:rsidP="00E67F9A">
      <w:pPr>
        <w:pStyle w:val="Heading1"/>
        <w:rPr>
          <w:rFonts w:asciiTheme="minorHAnsi" w:hAnsiTheme="minorHAnsi" w:cstheme="minorHAnsi"/>
          <w:sz w:val="28"/>
          <w:szCs w:val="28"/>
        </w:rPr>
      </w:pPr>
      <w:r w:rsidRPr="00E67F9A">
        <w:rPr>
          <w:rFonts w:asciiTheme="minorHAnsi" w:hAnsiTheme="minorHAnsi" w:cstheme="minorHAnsi"/>
          <w:sz w:val="28"/>
          <w:szCs w:val="28"/>
        </w:rPr>
        <w:t xml:space="preserve"> </w:t>
      </w:r>
      <w:bookmarkStart w:id="3" w:name="_Toc97563253"/>
      <w:r w:rsidR="005A689B" w:rsidRPr="00E67F9A">
        <w:rPr>
          <w:rFonts w:asciiTheme="minorHAnsi" w:hAnsiTheme="minorHAnsi" w:cstheme="minorHAnsi"/>
          <w:sz w:val="28"/>
          <w:szCs w:val="28"/>
        </w:rPr>
        <w:t xml:space="preserve">4. </w:t>
      </w:r>
      <w:r w:rsidR="005A689B" w:rsidRPr="00E67F9A">
        <w:rPr>
          <w:rFonts w:asciiTheme="minorHAnsi" w:hAnsiTheme="minorHAnsi" w:cstheme="minorHAnsi"/>
          <w:sz w:val="28"/>
          <w:szCs w:val="28"/>
        </w:rPr>
        <w:tab/>
        <w:t>Roles and Responsibilities</w:t>
      </w:r>
      <w:bookmarkEnd w:id="3"/>
    </w:p>
    <w:p w14:paraId="61D6314B" w14:textId="2CE172FB" w:rsidR="005A689B" w:rsidRPr="00BE435E" w:rsidRDefault="005A689B" w:rsidP="00326A4B">
      <w:pPr>
        <w:ind w:left="709" w:hanging="709"/>
        <w:rPr>
          <w:sz w:val="24"/>
          <w:szCs w:val="24"/>
        </w:rPr>
      </w:pPr>
      <w:r w:rsidRPr="00BE435E">
        <w:rPr>
          <w:sz w:val="24"/>
          <w:szCs w:val="24"/>
        </w:rPr>
        <w:t>4.1.</w:t>
      </w:r>
      <w:r w:rsidRPr="00BE435E">
        <w:rPr>
          <w:sz w:val="24"/>
          <w:szCs w:val="24"/>
        </w:rPr>
        <w:tab/>
        <w:t>Both the Head Teacher/line manager and employees have roles and responsibilities under this policy.</w:t>
      </w:r>
    </w:p>
    <w:p w14:paraId="712DE655" w14:textId="77777777" w:rsidR="005A689B" w:rsidRPr="007F203D" w:rsidRDefault="005A689B" w:rsidP="006F6AC5">
      <w:pPr>
        <w:tabs>
          <w:tab w:val="left" w:pos="709"/>
        </w:tabs>
        <w:spacing w:line="240" w:lineRule="auto"/>
        <w:ind w:left="709"/>
        <w:rPr>
          <w:rFonts w:asciiTheme="minorHAnsi" w:hAnsiTheme="minorHAnsi" w:cstheme="minorHAnsi"/>
          <w:sz w:val="24"/>
          <w:szCs w:val="24"/>
        </w:rPr>
      </w:pPr>
      <w:r w:rsidRPr="007F203D">
        <w:rPr>
          <w:rFonts w:asciiTheme="minorHAnsi" w:hAnsiTheme="minorHAnsi" w:cstheme="minorHAnsi"/>
          <w:sz w:val="24"/>
          <w:szCs w:val="24"/>
        </w:rPr>
        <w:t>Head Teacher/Line Managers will:</w:t>
      </w:r>
    </w:p>
    <w:p w14:paraId="08EA2DCA" w14:textId="46E78B25" w:rsidR="005A689B" w:rsidRPr="001075A8" w:rsidRDefault="005A689B" w:rsidP="006F6AC5">
      <w:pPr>
        <w:numPr>
          <w:ilvl w:val="0"/>
          <w:numId w:val="29"/>
        </w:numPr>
        <w:tabs>
          <w:tab w:val="left" w:pos="1134"/>
        </w:tabs>
        <w:spacing w:line="240" w:lineRule="auto"/>
        <w:ind w:left="1134" w:hanging="425"/>
        <w:contextualSpacing/>
        <w:jc w:val="both"/>
        <w:rPr>
          <w:sz w:val="24"/>
          <w:szCs w:val="24"/>
        </w:rPr>
      </w:pPr>
      <w:bookmarkStart w:id="4" w:name="_Hlk94001780"/>
      <w:r w:rsidRPr="001075A8">
        <w:rPr>
          <w:sz w:val="24"/>
          <w:szCs w:val="24"/>
        </w:rPr>
        <w:t>Exercise a duty of care for the health and well-being of their employees and be responsible for managing attendance in a consistent way and ensure absences due to ill health are treated sensitively and confidentially.</w:t>
      </w:r>
      <w:r w:rsidR="002B2093">
        <w:rPr>
          <w:sz w:val="24"/>
          <w:szCs w:val="24"/>
        </w:rPr>
        <w:t xml:space="preserve"> Employees are not expected to work whilst sick</w:t>
      </w:r>
      <w:r w:rsidR="00047DC1">
        <w:rPr>
          <w:sz w:val="24"/>
          <w:szCs w:val="24"/>
        </w:rPr>
        <w:t>.</w:t>
      </w:r>
    </w:p>
    <w:bookmarkEnd w:id="4"/>
    <w:p w14:paraId="1AEB48DF" w14:textId="6D660FBC" w:rsidR="005A689B" w:rsidRDefault="005A689B" w:rsidP="006F6AC5">
      <w:pPr>
        <w:numPr>
          <w:ilvl w:val="0"/>
          <w:numId w:val="29"/>
        </w:numPr>
        <w:tabs>
          <w:tab w:val="left" w:pos="1134"/>
        </w:tabs>
        <w:spacing w:line="240" w:lineRule="auto"/>
        <w:ind w:left="1134" w:hanging="425"/>
        <w:contextualSpacing/>
        <w:jc w:val="both"/>
        <w:rPr>
          <w:sz w:val="24"/>
          <w:szCs w:val="24"/>
        </w:rPr>
      </w:pPr>
      <w:r w:rsidRPr="001075A8">
        <w:rPr>
          <w:sz w:val="24"/>
          <w:szCs w:val="24"/>
        </w:rPr>
        <w:t>Undertake return to work meetings and reviews</w:t>
      </w:r>
      <w:r>
        <w:rPr>
          <w:sz w:val="24"/>
          <w:szCs w:val="24"/>
        </w:rPr>
        <w:t>,</w:t>
      </w:r>
      <w:r w:rsidRPr="001075A8">
        <w:rPr>
          <w:sz w:val="24"/>
          <w:szCs w:val="24"/>
        </w:rPr>
        <w:t xml:space="preserve"> and monitor and address any absence issues at an early stage.</w:t>
      </w:r>
    </w:p>
    <w:p w14:paraId="7F768E0A" w14:textId="3C727B94" w:rsidR="00ED2E82" w:rsidRPr="00ED2E82" w:rsidRDefault="00ED2E82" w:rsidP="006F6AC5">
      <w:pPr>
        <w:numPr>
          <w:ilvl w:val="0"/>
          <w:numId w:val="29"/>
        </w:numPr>
        <w:tabs>
          <w:tab w:val="left" w:pos="1134"/>
        </w:tabs>
        <w:spacing w:line="240" w:lineRule="auto"/>
        <w:ind w:left="1134" w:hanging="425"/>
        <w:contextualSpacing/>
        <w:jc w:val="both"/>
        <w:rPr>
          <w:rFonts w:asciiTheme="minorHAnsi" w:hAnsiTheme="minorHAnsi" w:cstheme="minorHAnsi"/>
          <w:sz w:val="24"/>
          <w:szCs w:val="24"/>
        </w:rPr>
      </w:pPr>
      <w:r w:rsidRPr="00ED2E82">
        <w:rPr>
          <w:rFonts w:asciiTheme="minorHAnsi" w:hAnsiTheme="minorHAnsi" w:cstheme="minorHAnsi"/>
          <w:sz w:val="24"/>
          <w:szCs w:val="24"/>
        </w:rPr>
        <w:t>Undertake risk assessments where required by legislation or requested by the employee, including a stress risk assessment on any employee at risk of absence due to stress</w:t>
      </w:r>
      <w:r>
        <w:rPr>
          <w:rFonts w:asciiTheme="minorHAnsi" w:hAnsiTheme="minorHAnsi" w:cstheme="minorHAnsi"/>
          <w:sz w:val="24"/>
          <w:szCs w:val="24"/>
        </w:rPr>
        <w:t>.</w:t>
      </w:r>
    </w:p>
    <w:p w14:paraId="4F57461D" w14:textId="77777777" w:rsidR="005A689B" w:rsidRPr="001075A8" w:rsidRDefault="005A689B" w:rsidP="006F6AC5">
      <w:pPr>
        <w:numPr>
          <w:ilvl w:val="0"/>
          <w:numId w:val="29"/>
        </w:numPr>
        <w:tabs>
          <w:tab w:val="left" w:pos="1134"/>
        </w:tabs>
        <w:spacing w:line="240" w:lineRule="auto"/>
        <w:ind w:left="1134" w:hanging="425"/>
        <w:contextualSpacing/>
        <w:jc w:val="both"/>
        <w:rPr>
          <w:sz w:val="24"/>
          <w:szCs w:val="24"/>
        </w:rPr>
      </w:pPr>
      <w:r w:rsidRPr="001075A8">
        <w:rPr>
          <w:sz w:val="24"/>
          <w:szCs w:val="24"/>
        </w:rPr>
        <w:t>Consider referring to Occupational Health as a measure to support employees and manage health and attendance.</w:t>
      </w:r>
    </w:p>
    <w:p w14:paraId="62299BBA" w14:textId="77777777" w:rsidR="005A689B" w:rsidRPr="001075A8" w:rsidRDefault="005A689B" w:rsidP="006F6AC5">
      <w:pPr>
        <w:numPr>
          <w:ilvl w:val="0"/>
          <w:numId w:val="29"/>
        </w:numPr>
        <w:tabs>
          <w:tab w:val="left" w:pos="1134"/>
        </w:tabs>
        <w:spacing w:line="240" w:lineRule="auto"/>
        <w:ind w:left="1134" w:hanging="425"/>
        <w:contextualSpacing/>
        <w:jc w:val="both"/>
        <w:rPr>
          <w:sz w:val="24"/>
          <w:szCs w:val="24"/>
        </w:rPr>
      </w:pPr>
      <w:r w:rsidRPr="001075A8">
        <w:rPr>
          <w:sz w:val="24"/>
          <w:szCs w:val="24"/>
        </w:rPr>
        <w:t>Consider reasonable adjustments where it is considered appropriate and should seek advice from HR on this if required.</w:t>
      </w:r>
    </w:p>
    <w:p w14:paraId="71481C90" w14:textId="77777777" w:rsidR="005A689B" w:rsidRPr="001075A8" w:rsidRDefault="005A689B" w:rsidP="006F6AC5">
      <w:pPr>
        <w:numPr>
          <w:ilvl w:val="0"/>
          <w:numId w:val="29"/>
        </w:numPr>
        <w:tabs>
          <w:tab w:val="left" w:pos="1134"/>
        </w:tabs>
        <w:spacing w:after="0" w:line="240" w:lineRule="auto"/>
        <w:ind w:left="1134" w:hanging="425"/>
        <w:contextualSpacing/>
        <w:jc w:val="both"/>
        <w:rPr>
          <w:sz w:val="24"/>
          <w:szCs w:val="24"/>
        </w:rPr>
      </w:pPr>
      <w:r w:rsidRPr="001075A8">
        <w:rPr>
          <w:sz w:val="24"/>
          <w:szCs w:val="24"/>
        </w:rPr>
        <w:t>Maintain records of discussions and update the relevant HR reporting system with the record of the employee’s absence.</w:t>
      </w:r>
    </w:p>
    <w:p w14:paraId="767CB306" w14:textId="77777777" w:rsidR="005A689B" w:rsidRDefault="005A689B" w:rsidP="006F6AC5">
      <w:pPr>
        <w:numPr>
          <w:ilvl w:val="0"/>
          <w:numId w:val="29"/>
        </w:numPr>
        <w:tabs>
          <w:tab w:val="left" w:pos="1134"/>
        </w:tabs>
        <w:spacing w:after="0" w:line="240" w:lineRule="auto"/>
        <w:ind w:left="709" w:firstLine="0"/>
        <w:contextualSpacing/>
        <w:jc w:val="both"/>
        <w:rPr>
          <w:sz w:val="24"/>
          <w:szCs w:val="24"/>
        </w:rPr>
      </w:pPr>
      <w:r w:rsidRPr="001075A8">
        <w:rPr>
          <w:sz w:val="24"/>
          <w:szCs w:val="24"/>
        </w:rPr>
        <w:t>Promote health and well-being initiatives where appropriate</w:t>
      </w:r>
    </w:p>
    <w:p w14:paraId="28ECF0FB" w14:textId="3DBD68F1" w:rsidR="005A689B" w:rsidRPr="00424D2B" w:rsidRDefault="005A689B" w:rsidP="006F6AC5">
      <w:pPr>
        <w:pStyle w:val="ListParagraph"/>
        <w:numPr>
          <w:ilvl w:val="0"/>
          <w:numId w:val="29"/>
        </w:numPr>
        <w:tabs>
          <w:tab w:val="left" w:pos="1134"/>
        </w:tabs>
        <w:ind w:left="1134" w:hanging="425"/>
        <w:jc w:val="both"/>
        <w:rPr>
          <w:rFonts w:asciiTheme="minorHAnsi" w:hAnsiTheme="minorHAnsi" w:cs="Arial"/>
          <w:sz w:val="24"/>
          <w:szCs w:val="24"/>
          <w:lang w:val="en-GB"/>
        </w:rPr>
      </w:pPr>
      <w:r w:rsidRPr="00424D2B">
        <w:rPr>
          <w:rFonts w:asciiTheme="minorHAnsi" w:hAnsiTheme="minorHAnsi" w:cs="Arial"/>
          <w:sz w:val="24"/>
          <w:szCs w:val="24"/>
          <w:lang w:val="en-GB"/>
        </w:rPr>
        <w:t xml:space="preserve">The </w:t>
      </w:r>
      <w:r>
        <w:rPr>
          <w:rFonts w:asciiTheme="minorHAnsi" w:hAnsiTheme="minorHAnsi" w:cs="Arial"/>
          <w:sz w:val="24"/>
          <w:szCs w:val="24"/>
          <w:lang w:val="en-GB"/>
        </w:rPr>
        <w:t>H</w:t>
      </w:r>
      <w:r w:rsidRPr="00424D2B">
        <w:rPr>
          <w:rFonts w:asciiTheme="minorHAnsi" w:hAnsiTheme="minorHAnsi" w:cs="Arial"/>
          <w:sz w:val="24"/>
          <w:szCs w:val="24"/>
          <w:lang w:val="en-GB"/>
        </w:rPr>
        <w:t xml:space="preserve">ead </w:t>
      </w:r>
      <w:r>
        <w:rPr>
          <w:rFonts w:asciiTheme="minorHAnsi" w:hAnsiTheme="minorHAnsi" w:cs="Arial"/>
          <w:sz w:val="24"/>
          <w:szCs w:val="24"/>
          <w:lang w:val="en-GB"/>
        </w:rPr>
        <w:t>T</w:t>
      </w:r>
      <w:r w:rsidRPr="00424D2B">
        <w:rPr>
          <w:rFonts w:asciiTheme="minorHAnsi" w:hAnsiTheme="minorHAnsi" w:cs="Arial"/>
          <w:sz w:val="24"/>
          <w:szCs w:val="24"/>
          <w:lang w:val="en-GB"/>
        </w:rPr>
        <w:t xml:space="preserve">eacher/line manager, or Chair of Governors in the case of the head teacher/line manager, is responsible for the overall management of standards of health &amp; attendance within their School. The authority to </w:t>
      </w:r>
      <w:r w:rsidR="007F203D" w:rsidRPr="00424D2B">
        <w:rPr>
          <w:rFonts w:asciiTheme="minorHAnsi" w:hAnsiTheme="minorHAnsi" w:cs="Arial"/>
          <w:sz w:val="24"/>
          <w:szCs w:val="24"/>
          <w:lang w:val="en-GB"/>
        </w:rPr>
        <w:t>act</w:t>
      </w:r>
      <w:r w:rsidRPr="00424D2B">
        <w:rPr>
          <w:rFonts w:asciiTheme="minorHAnsi" w:hAnsiTheme="minorHAnsi" w:cs="Arial"/>
          <w:sz w:val="24"/>
          <w:szCs w:val="24"/>
          <w:lang w:val="en-GB"/>
        </w:rPr>
        <w:t xml:space="preserve"> under this Procedure rests with the head teacher/line manager or Chair of Governors.  The head teacher/line manager will nominate those senior employees in the School who have the authority to give formal warnings.</w:t>
      </w:r>
      <w:r>
        <w:rPr>
          <w:rFonts w:asciiTheme="minorHAnsi" w:hAnsiTheme="minorHAnsi" w:cs="Arial"/>
          <w:sz w:val="24"/>
          <w:szCs w:val="24"/>
          <w:lang w:val="en-GB"/>
        </w:rPr>
        <w:t xml:space="preserve"> Dismissal is usually managed by the Staff Dismissal Committee.</w:t>
      </w:r>
    </w:p>
    <w:p w14:paraId="24E59425" w14:textId="77777777" w:rsidR="005A689B" w:rsidRPr="001075A8" w:rsidRDefault="005A689B" w:rsidP="006F6AC5">
      <w:pPr>
        <w:spacing w:line="240" w:lineRule="auto"/>
        <w:ind w:left="709"/>
        <w:rPr>
          <w:sz w:val="24"/>
          <w:szCs w:val="24"/>
        </w:rPr>
      </w:pPr>
      <w:r w:rsidRPr="001075A8">
        <w:rPr>
          <w:sz w:val="24"/>
          <w:szCs w:val="24"/>
        </w:rPr>
        <w:t>Employees will:</w:t>
      </w:r>
    </w:p>
    <w:p w14:paraId="16710372" w14:textId="77777777" w:rsidR="005A689B" w:rsidRPr="001075A8" w:rsidRDefault="005A689B" w:rsidP="006F6AC5">
      <w:pPr>
        <w:numPr>
          <w:ilvl w:val="0"/>
          <w:numId w:val="30"/>
        </w:numPr>
        <w:tabs>
          <w:tab w:val="left" w:pos="993"/>
        </w:tabs>
        <w:spacing w:line="240" w:lineRule="auto"/>
        <w:ind w:left="993" w:hanging="284"/>
        <w:contextualSpacing/>
        <w:jc w:val="both"/>
        <w:rPr>
          <w:sz w:val="24"/>
          <w:szCs w:val="24"/>
        </w:rPr>
      </w:pPr>
      <w:r w:rsidRPr="001075A8">
        <w:rPr>
          <w:sz w:val="24"/>
          <w:szCs w:val="24"/>
        </w:rPr>
        <w:t>Take responsibility for notifying their manager of any absence at the earliest possible opportunity.</w:t>
      </w:r>
    </w:p>
    <w:p w14:paraId="089DE224" w14:textId="77777777" w:rsidR="005A689B" w:rsidRPr="001075A8" w:rsidRDefault="005A689B" w:rsidP="006F6AC5">
      <w:pPr>
        <w:numPr>
          <w:ilvl w:val="0"/>
          <w:numId w:val="29"/>
        </w:numPr>
        <w:tabs>
          <w:tab w:val="left" w:pos="993"/>
        </w:tabs>
        <w:spacing w:line="240" w:lineRule="auto"/>
        <w:ind w:left="993" w:hanging="284"/>
        <w:contextualSpacing/>
        <w:jc w:val="both"/>
        <w:rPr>
          <w:sz w:val="24"/>
          <w:szCs w:val="24"/>
        </w:rPr>
      </w:pPr>
      <w:r w:rsidRPr="001075A8">
        <w:rPr>
          <w:sz w:val="24"/>
          <w:szCs w:val="24"/>
        </w:rPr>
        <w:lastRenderedPageBreak/>
        <w:t>Maintain contact with the</w:t>
      </w:r>
      <w:r>
        <w:rPr>
          <w:sz w:val="24"/>
          <w:szCs w:val="24"/>
        </w:rPr>
        <w:t xml:space="preserve"> Head teacher/</w:t>
      </w:r>
      <w:r w:rsidRPr="001075A8">
        <w:rPr>
          <w:sz w:val="24"/>
          <w:szCs w:val="24"/>
        </w:rPr>
        <w:t>manager, unless otherwise agreed, during periods of ongoing absence.</w:t>
      </w:r>
    </w:p>
    <w:p w14:paraId="2BF93B9F" w14:textId="77777777" w:rsidR="005A689B" w:rsidRPr="001075A8" w:rsidRDefault="005A689B" w:rsidP="006F6AC5">
      <w:pPr>
        <w:numPr>
          <w:ilvl w:val="0"/>
          <w:numId w:val="29"/>
        </w:numPr>
        <w:tabs>
          <w:tab w:val="left" w:pos="993"/>
        </w:tabs>
        <w:spacing w:line="240" w:lineRule="auto"/>
        <w:ind w:left="993" w:hanging="284"/>
        <w:contextualSpacing/>
        <w:jc w:val="both"/>
        <w:rPr>
          <w:sz w:val="24"/>
          <w:szCs w:val="24"/>
        </w:rPr>
      </w:pPr>
      <w:r w:rsidRPr="001075A8">
        <w:rPr>
          <w:sz w:val="24"/>
          <w:szCs w:val="24"/>
        </w:rPr>
        <w:t>Adhere to sickness absence certification requirements.</w:t>
      </w:r>
    </w:p>
    <w:p w14:paraId="1371139D" w14:textId="77777777" w:rsidR="005A689B" w:rsidRPr="001075A8" w:rsidRDefault="005A689B" w:rsidP="006F6AC5">
      <w:pPr>
        <w:numPr>
          <w:ilvl w:val="0"/>
          <w:numId w:val="29"/>
        </w:numPr>
        <w:tabs>
          <w:tab w:val="left" w:pos="993"/>
        </w:tabs>
        <w:spacing w:line="240" w:lineRule="auto"/>
        <w:ind w:left="993" w:hanging="284"/>
        <w:contextualSpacing/>
        <w:jc w:val="both"/>
        <w:rPr>
          <w:sz w:val="24"/>
          <w:szCs w:val="24"/>
        </w:rPr>
      </w:pPr>
      <w:r w:rsidRPr="001075A8">
        <w:rPr>
          <w:sz w:val="24"/>
          <w:szCs w:val="24"/>
        </w:rPr>
        <w:t>Take advantage of Council initiatives to promote health and well-being where appropriate.</w:t>
      </w:r>
    </w:p>
    <w:p w14:paraId="740A2122" w14:textId="4938B42E" w:rsidR="005A689B" w:rsidRPr="001075A8" w:rsidRDefault="00CE0A49" w:rsidP="006F6AC5">
      <w:pPr>
        <w:numPr>
          <w:ilvl w:val="0"/>
          <w:numId w:val="29"/>
        </w:numPr>
        <w:tabs>
          <w:tab w:val="left" w:pos="993"/>
        </w:tabs>
        <w:spacing w:line="240" w:lineRule="auto"/>
        <w:ind w:left="993" w:hanging="284"/>
        <w:contextualSpacing/>
        <w:jc w:val="both"/>
        <w:rPr>
          <w:sz w:val="24"/>
          <w:szCs w:val="24"/>
        </w:rPr>
      </w:pPr>
      <w:r>
        <w:rPr>
          <w:sz w:val="24"/>
          <w:szCs w:val="24"/>
        </w:rPr>
        <w:t>Make every effort to</w:t>
      </w:r>
      <w:r w:rsidR="005A689B" w:rsidRPr="001075A8">
        <w:rPr>
          <w:sz w:val="24"/>
          <w:szCs w:val="24"/>
        </w:rPr>
        <w:t xml:space="preserve"> engage with Occupational Health and its recommendations.</w:t>
      </w:r>
    </w:p>
    <w:p w14:paraId="7B743839" w14:textId="00F5D47C" w:rsidR="00477EE1" w:rsidRPr="00E67F9A" w:rsidRDefault="007A378E" w:rsidP="00E67F9A">
      <w:pPr>
        <w:pStyle w:val="Heading1"/>
        <w:rPr>
          <w:rFonts w:asciiTheme="minorHAnsi" w:hAnsiTheme="minorHAnsi" w:cstheme="minorHAnsi"/>
          <w:sz w:val="28"/>
          <w:szCs w:val="28"/>
        </w:rPr>
      </w:pPr>
      <w:bookmarkStart w:id="5" w:name="_Toc97563254"/>
      <w:r w:rsidRPr="00E67F9A">
        <w:rPr>
          <w:rFonts w:asciiTheme="minorHAnsi" w:hAnsiTheme="minorHAnsi" w:cstheme="minorHAnsi"/>
          <w:sz w:val="28"/>
          <w:szCs w:val="28"/>
        </w:rPr>
        <w:t>5</w:t>
      </w:r>
      <w:r w:rsidR="00E67F9A">
        <w:rPr>
          <w:rFonts w:asciiTheme="minorHAnsi" w:hAnsiTheme="minorHAnsi" w:cstheme="minorHAnsi"/>
          <w:sz w:val="28"/>
          <w:szCs w:val="28"/>
        </w:rPr>
        <w:t>.</w:t>
      </w:r>
      <w:r w:rsidR="00477EE1" w:rsidRPr="00E67F9A">
        <w:rPr>
          <w:rFonts w:asciiTheme="minorHAnsi" w:hAnsiTheme="minorHAnsi" w:cstheme="minorHAnsi"/>
          <w:sz w:val="28"/>
          <w:szCs w:val="28"/>
        </w:rPr>
        <w:tab/>
        <w:t>Notif</w:t>
      </w:r>
      <w:r w:rsidRPr="00E67F9A">
        <w:rPr>
          <w:rFonts w:asciiTheme="minorHAnsi" w:hAnsiTheme="minorHAnsi" w:cstheme="minorHAnsi"/>
          <w:sz w:val="28"/>
          <w:szCs w:val="28"/>
        </w:rPr>
        <w:t>ication of Absence</w:t>
      </w:r>
      <w:bookmarkEnd w:id="5"/>
    </w:p>
    <w:p w14:paraId="349DE276" w14:textId="08BA7295" w:rsidR="00477EE1" w:rsidRPr="00424D2B" w:rsidRDefault="007A378E">
      <w:pPr>
        <w:ind w:left="720" w:hanging="720"/>
        <w:jc w:val="both"/>
        <w:rPr>
          <w:rStyle w:val="ListParagraphChar"/>
          <w:rFonts w:asciiTheme="minorHAnsi" w:hAnsiTheme="minorHAnsi"/>
          <w:sz w:val="24"/>
          <w:szCs w:val="24"/>
        </w:rPr>
      </w:pPr>
      <w:r>
        <w:rPr>
          <w:rFonts w:asciiTheme="minorHAnsi" w:eastAsia="Arial Unicode MS" w:hAnsiTheme="minorHAnsi" w:cs="Arial"/>
          <w:sz w:val="24"/>
          <w:szCs w:val="24"/>
        </w:rPr>
        <w:t>5</w:t>
      </w:r>
      <w:r w:rsidR="00477EE1" w:rsidRPr="00424D2B">
        <w:rPr>
          <w:rFonts w:asciiTheme="minorHAnsi" w:eastAsia="Arial Unicode MS" w:hAnsiTheme="minorHAnsi" w:cs="Arial"/>
          <w:sz w:val="24"/>
          <w:szCs w:val="24"/>
        </w:rPr>
        <w:t>.1</w:t>
      </w:r>
      <w:r w:rsidR="00477EE1" w:rsidRPr="00424D2B">
        <w:rPr>
          <w:rFonts w:asciiTheme="minorHAnsi" w:eastAsia="Arial Unicode MS" w:hAnsiTheme="minorHAnsi" w:cs="Arial"/>
          <w:sz w:val="24"/>
          <w:szCs w:val="24"/>
        </w:rPr>
        <w:tab/>
      </w:r>
      <w:r w:rsidR="00477EE1" w:rsidRPr="00424D2B">
        <w:rPr>
          <w:rStyle w:val="ListParagraphChar"/>
          <w:rFonts w:asciiTheme="minorHAnsi" w:hAnsiTheme="minorHAnsi"/>
          <w:sz w:val="24"/>
          <w:szCs w:val="24"/>
        </w:rPr>
        <w:t xml:space="preserve">The entitlement to sick pay is dependent on the employee ensuring that their head teacher/line manager or appropriate person is informed that they are unable to attend for work as soon as possible on the first day of absence. Depending on the circumstances of each individual case, if an employee fails to inform their head teacher/line manager of their absence, this may be considered as </w:t>
      </w:r>
      <w:proofErr w:type="spellStart"/>
      <w:r w:rsidR="00477EE1" w:rsidRPr="00424D2B">
        <w:rPr>
          <w:rStyle w:val="ListParagraphChar"/>
          <w:rFonts w:asciiTheme="minorHAnsi" w:hAnsiTheme="minorHAnsi"/>
          <w:sz w:val="24"/>
          <w:szCs w:val="24"/>
        </w:rPr>
        <w:t>unauthorised</w:t>
      </w:r>
      <w:proofErr w:type="spellEnd"/>
      <w:r w:rsidR="00477EE1" w:rsidRPr="00424D2B">
        <w:rPr>
          <w:rStyle w:val="ListParagraphChar"/>
          <w:rFonts w:asciiTheme="minorHAnsi" w:hAnsiTheme="minorHAnsi"/>
          <w:sz w:val="24"/>
          <w:szCs w:val="24"/>
        </w:rPr>
        <w:t xml:space="preserve"> absence, resulting in loss of pay and possibly disciplinary action.</w:t>
      </w:r>
      <w:r w:rsidR="00477EE1" w:rsidRPr="00424D2B">
        <w:rPr>
          <w:rStyle w:val="ListParagraphChar"/>
          <w:rFonts w:asciiTheme="minorHAnsi" w:hAnsiTheme="minorHAnsi"/>
          <w:color w:val="FF0000"/>
          <w:sz w:val="24"/>
          <w:szCs w:val="24"/>
        </w:rPr>
        <w:t xml:space="preserve"> </w:t>
      </w:r>
    </w:p>
    <w:p w14:paraId="2805972B" w14:textId="36F3EA50" w:rsidR="00477EE1" w:rsidRPr="00424D2B" w:rsidRDefault="00477EE1">
      <w:pPr>
        <w:pStyle w:val="ListParagraph"/>
        <w:numPr>
          <w:ilvl w:val="0"/>
          <w:numId w:val="3"/>
        </w:numPr>
        <w:tabs>
          <w:tab w:val="clear" w:pos="1440"/>
          <w:tab w:val="num" w:pos="1080"/>
        </w:tabs>
        <w:ind w:left="1077" w:hanging="357"/>
        <w:jc w:val="both"/>
        <w:rPr>
          <w:rFonts w:asciiTheme="minorHAnsi" w:hAnsiTheme="minorHAnsi"/>
          <w:sz w:val="24"/>
          <w:szCs w:val="24"/>
        </w:rPr>
      </w:pPr>
      <w:r w:rsidRPr="00424D2B">
        <w:rPr>
          <w:rFonts w:asciiTheme="minorHAnsi" w:hAnsiTheme="minorHAnsi"/>
          <w:sz w:val="24"/>
          <w:szCs w:val="24"/>
        </w:rPr>
        <w:t>The employee must telephone their head teacher/line manager or appropriate person on the first day of absence, at the commencement of the working day. (If the head teacher/line manager is not available, the employee must inform an alternative employee normally senior to themselves).</w:t>
      </w:r>
    </w:p>
    <w:p w14:paraId="79851F57" w14:textId="77777777" w:rsidR="00477EE1" w:rsidRPr="00424D2B" w:rsidRDefault="00477EE1">
      <w:pPr>
        <w:pStyle w:val="ListParagraph"/>
        <w:tabs>
          <w:tab w:val="num" w:pos="1080"/>
        </w:tabs>
        <w:ind w:left="1080" w:hanging="360"/>
        <w:rPr>
          <w:rFonts w:asciiTheme="minorHAnsi" w:hAnsiTheme="minorHAnsi"/>
          <w:sz w:val="24"/>
          <w:szCs w:val="24"/>
        </w:rPr>
      </w:pPr>
    </w:p>
    <w:p w14:paraId="03103AD4" w14:textId="4B504A36" w:rsidR="00477EE1" w:rsidRPr="00424D2B" w:rsidRDefault="00477EE1">
      <w:pPr>
        <w:pStyle w:val="ListParagraph"/>
        <w:numPr>
          <w:ilvl w:val="0"/>
          <w:numId w:val="3"/>
        </w:numPr>
        <w:tabs>
          <w:tab w:val="clear" w:pos="1440"/>
          <w:tab w:val="num" w:pos="1080"/>
        </w:tabs>
        <w:ind w:left="1080"/>
        <w:jc w:val="both"/>
        <w:rPr>
          <w:rFonts w:asciiTheme="minorHAnsi" w:hAnsiTheme="minorHAnsi"/>
          <w:sz w:val="24"/>
          <w:szCs w:val="24"/>
        </w:rPr>
      </w:pPr>
      <w:r w:rsidRPr="00424D2B">
        <w:rPr>
          <w:rFonts w:asciiTheme="minorHAnsi" w:hAnsiTheme="minorHAnsi"/>
          <w:sz w:val="24"/>
          <w:szCs w:val="24"/>
        </w:rPr>
        <w:t xml:space="preserve">The employee must provide their head teacher/line manager or appropriate person with details of their illness or injury, their anticipated length of absence and </w:t>
      </w:r>
      <w:r w:rsidR="007C072F">
        <w:rPr>
          <w:rFonts w:asciiTheme="minorHAnsi" w:hAnsiTheme="minorHAnsi"/>
          <w:sz w:val="24"/>
          <w:szCs w:val="24"/>
        </w:rPr>
        <w:t xml:space="preserve">if </w:t>
      </w:r>
      <w:proofErr w:type="gramStart"/>
      <w:r w:rsidR="007C072F">
        <w:rPr>
          <w:rFonts w:asciiTheme="minorHAnsi" w:hAnsiTheme="minorHAnsi"/>
          <w:sz w:val="24"/>
          <w:szCs w:val="24"/>
        </w:rPr>
        <w:t>possible</w:t>
      </w:r>
      <w:proofErr w:type="gramEnd"/>
      <w:r w:rsidR="007C072F">
        <w:rPr>
          <w:rFonts w:asciiTheme="minorHAnsi" w:hAnsiTheme="minorHAnsi"/>
          <w:sz w:val="24"/>
          <w:szCs w:val="24"/>
        </w:rPr>
        <w:t xml:space="preserve"> details of </w:t>
      </w:r>
      <w:r w:rsidRPr="00424D2B">
        <w:rPr>
          <w:rFonts w:asciiTheme="minorHAnsi" w:hAnsiTheme="minorHAnsi"/>
          <w:sz w:val="24"/>
          <w:szCs w:val="24"/>
        </w:rPr>
        <w:t>any work commitments that may need rearranging.</w:t>
      </w:r>
    </w:p>
    <w:p w14:paraId="20AD91FD" w14:textId="77777777" w:rsidR="00477EE1" w:rsidRPr="00424D2B" w:rsidRDefault="00477EE1">
      <w:pPr>
        <w:pStyle w:val="ListParagraph"/>
        <w:tabs>
          <w:tab w:val="num" w:pos="1080"/>
        </w:tabs>
        <w:ind w:left="1080" w:hanging="360"/>
        <w:jc w:val="both"/>
        <w:rPr>
          <w:rFonts w:asciiTheme="minorHAnsi" w:hAnsiTheme="minorHAnsi"/>
          <w:sz w:val="24"/>
          <w:szCs w:val="24"/>
        </w:rPr>
      </w:pPr>
    </w:p>
    <w:p w14:paraId="3DC64884" w14:textId="6EB19074" w:rsidR="00477EE1" w:rsidRPr="00424D2B" w:rsidRDefault="00477EE1">
      <w:pPr>
        <w:pStyle w:val="ListParagraph"/>
        <w:numPr>
          <w:ilvl w:val="0"/>
          <w:numId w:val="3"/>
        </w:numPr>
        <w:tabs>
          <w:tab w:val="clear" w:pos="1440"/>
          <w:tab w:val="num" w:pos="1080"/>
        </w:tabs>
        <w:ind w:left="1080"/>
        <w:jc w:val="both"/>
        <w:rPr>
          <w:rFonts w:asciiTheme="minorHAnsi" w:hAnsiTheme="minorHAnsi"/>
          <w:sz w:val="24"/>
          <w:szCs w:val="24"/>
        </w:rPr>
      </w:pPr>
      <w:r w:rsidRPr="00424D2B">
        <w:rPr>
          <w:rFonts w:asciiTheme="minorHAnsi" w:hAnsiTheme="minorHAnsi"/>
          <w:sz w:val="24"/>
          <w:szCs w:val="24"/>
        </w:rPr>
        <w:t>If the employee believes that their absence may have been caused by an incident at work, they should inform the head teacher/line manager of this and arrange for the accident reporting procedure to be followed.</w:t>
      </w:r>
    </w:p>
    <w:p w14:paraId="7AD8C3DF" w14:textId="77777777" w:rsidR="00477EE1" w:rsidRPr="00424D2B" w:rsidRDefault="00477EE1" w:rsidP="00DA2E0A">
      <w:pPr>
        <w:pStyle w:val="ListParagraph"/>
        <w:ind w:left="0"/>
        <w:jc w:val="both"/>
        <w:rPr>
          <w:rFonts w:asciiTheme="minorHAnsi" w:hAnsiTheme="minorHAnsi"/>
          <w:sz w:val="24"/>
          <w:szCs w:val="24"/>
        </w:rPr>
      </w:pPr>
    </w:p>
    <w:p w14:paraId="68DF2CA2" w14:textId="16C60634" w:rsidR="00477EE1" w:rsidRPr="00424D2B" w:rsidRDefault="00477EE1">
      <w:pPr>
        <w:pStyle w:val="ListParagraph"/>
        <w:numPr>
          <w:ilvl w:val="0"/>
          <w:numId w:val="3"/>
        </w:numPr>
        <w:tabs>
          <w:tab w:val="clear" w:pos="1440"/>
          <w:tab w:val="num" w:pos="1080"/>
        </w:tabs>
        <w:ind w:left="1080"/>
        <w:jc w:val="both"/>
        <w:rPr>
          <w:rFonts w:asciiTheme="minorHAnsi" w:hAnsiTheme="minorHAnsi"/>
          <w:sz w:val="24"/>
          <w:szCs w:val="24"/>
        </w:rPr>
      </w:pPr>
      <w:r w:rsidRPr="00424D2B">
        <w:rPr>
          <w:rFonts w:asciiTheme="minorHAnsi" w:hAnsiTheme="minorHAnsi"/>
          <w:sz w:val="24"/>
          <w:szCs w:val="24"/>
        </w:rPr>
        <w:t>Exceptionally, if the employee is unable to telephone in person, they must arrange for someone else to telephone on their behalf. The employee must make direct contact with the head teacher/line manager</w:t>
      </w:r>
      <w:r w:rsidR="007409B0">
        <w:rPr>
          <w:rFonts w:asciiTheme="minorHAnsi" w:hAnsiTheme="minorHAnsi"/>
          <w:sz w:val="24"/>
          <w:szCs w:val="24"/>
        </w:rPr>
        <w:t xml:space="preserve"> or </w:t>
      </w:r>
      <w:r w:rsidRPr="00424D2B">
        <w:rPr>
          <w:rFonts w:asciiTheme="minorHAnsi" w:hAnsiTheme="minorHAnsi"/>
          <w:sz w:val="24"/>
          <w:szCs w:val="24"/>
        </w:rPr>
        <w:t>appropriate person   as soon as possible thereafter.</w:t>
      </w:r>
    </w:p>
    <w:p w14:paraId="54C02EF9" w14:textId="77777777" w:rsidR="00477EE1" w:rsidRPr="00424D2B" w:rsidRDefault="00477EE1">
      <w:pPr>
        <w:pStyle w:val="ListParagraph"/>
        <w:tabs>
          <w:tab w:val="num" w:pos="1080"/>
        </w:tabs>
        <w:ind w:left="1080" w:hanging="360"/>
        <w:jc w:val="both"/>
        <w:rPr>
          <w:rFonts w:asciiTheme="minorHAnsi" w:hAnsiTheme="minorHAnsi"/>
          <w:sz w:val="24"/>
          <w:szCs w:val="24"/>
        </w:rPr>
      </w:pPr>
    </w:p>
    <w:p w14:paraId="6BD6E46A" w14:textId="238ACD69" w:rsidR="00477EE1" w:rsidRPr="00E12FC5" w:rsidRDefault="00E12FC5">
      <w:pPr>
        <w:pStyle w:val="ListParagraph"/>
        <w:numPr>
          <w:ilvl w:val="0"/>
          <w:numId w:val="3"/>
        </w:numPr>
        <w:tabs>
          <w:tab w:val="clear" w:pos="1440"/>
          <w:tab w:val="num" w:pos="1080"/>
        </w:tabs>
        <w:ind w:left="1080"/>
        <w:jc w:val="both"/>
        <w:rPr>
          <w:rFonts w:asciiTheme="minorHAnsi" w:hAnsiTheme="minorHAnsi"/>
          <w:sz w:val="24"/>
          <w:szCs w:val="24"/>
        </w:rPr>
      </w:pPr>
      <w:bookmarkStart w:id="6" w:name="_Hlk89779578"/>
      <w:r w:rsidRPr="00E12FC5">
        <w:rPr>
          <w:sz w:val="24"/>
          <w:szCs w:val="24"/>
        </w:rPr>
        <w:t>The Administrator responsible for absence recording must update SIMS</w:t>
      </w:r>
      <w:r w:rsidR="00E22B6A">
        <w:rPr>
          <w:sz w:val="24"/>
          <w:szCs w:val="24"/>
        </w:rPr>
        <w:t>/notify payroll</w:t>
      </w:r>
      <w:r w:rsidRPr="00E12FC5">
        <w:rPr>
          <w:sz w:val="24"/>
          <w:szCs w:val="24"/>
        </w:rPr>
        <w:t xml:space="preserve"> with details of the absence </w:t>
      </w:r>
      <w:bookmarkEnd w:id="6"/>
      <w:r w:rsidRPr="00E12FC5">
        <w:rPr>
          <w:sz w:val="24"/>
          <w:szCs w:val="24"/>
        </w:rPr>
        <w:t>(see Toolkit for further information).</w:t>
      </w:r>
      <w:r w:rsidR="00477EE1" w:rsidRPr="00424D2B">
        <w:rPr>
          <w:rFonts w:asciiTheme="minorHAnsi" w:hAnsiTheme="minorHAnsi"/>
          <w:sz w:val="24"/>
          <w:szCs w:val="24"/>
        </w:rPr>
        <w:t xml:space="preserve"> </w:t>
      </w:r>
      <w:r w:rsidRPr="00E12FC5">
        <w:rPr>
          <w:sz w:val="24"/>
          <w:szCs w:val="24"/>
        </w:rPr>
        <w:t xml:space="preserve">This is vital to ensure that the absence record is </w:t>
      </w:r>
      <w:r w:rsidR="00E22B6A">
        <w:rPr>
          <w:sz w:val="24"/>
          <w:szCs w:val="24"/>
        </w:rPr>
        <w:t xml:space="preserve">updated </w:t>
      </w:r>
      <w:proofErr w:type="gramStart"/>
      <w:r w:rsidR="00E22B6A">
        <w:rPr>
          <w:sz w:val="24"/>
          <w:szCs w:val="24"/>
        </w:rPr>
        <w:t>correctly</w:t>
      </w:r>
      <w:proofErr w:type="gramEnd"/>
      <w:r w:rsidR="00E22B6A">
        <w:rPr>
          <w:sz w:val="24"/>
          <w:szCs w:val="24"/>
        </w:rPr>
        <w:t xml:space="preserve"> </w:t>
      </w:r>
      <w:r w:rsidRPr="00E12FC5">
        <w:rPr>
          <w:sz w:val="24"/>
          <w:szCs w:val="24"/>
        </w:rPr>
        <w:t>and the correct rate of sick pay is paid to the employee</w:t>
      </w:r>
      <w:r w:rsidR="00477EE1" w:rsidRPr="00E12FC5">
        <w:rPr>
          <w:rFonts w:asciiTheme="minorHAnsi" w:hAnsiTheme="minorHAnsi"/>
          <w:sz w:val="24"/>
          <w:szCs w:val="24"/>
        </w:rPr>
        <w:t>.</w:t>
      </w:r>
    </w:p>
    <w:p w14:paraId="2E05AE2B" w14:textId="77777777" w:rsidR="00477EE1" w:rsidRPr="00424D2B" w:rsidRDefault="00477EE1">
      <w:pPr>
        <w:pStyle w:val="ListParagraph"/>
        <w:tabs>
          <w:tab w:val="num" w:pos="1080"/>
        </w:tabs>
        <w:ind w:left="1080" w:hanging="360"/>
        <w:jc w:val="both"/>
        <w:rPr>
          <w:rFonts w:asciiTheme="minorHAnsi" w:hAnsiTheme="minorHAnsi"/>
          <w:sz w:val="24"/>
          <w:szCs w:val="24"/>
        </w:rPr>
      </w:pPr>
    </w:p>
    <w:p w14:paraId="2AF7849C" w14:textId="77777777" w:rsidR="00477EE1" w:rsidRPr="00424D2B" w:rsidRDefault="00477EE1">
      <w:pPr>
        <w:pStyle w:val="ListParagraph"/>
        <w:numPr>
          <w:ilvl w:val="0"/>
          <w:numId w:val="3"/>
        </w:numPr>
        <w:tabs>
          <w:tab w:val="clear" w:pos="1440"/>
          <w:tab w:val="num" w:pos="1080"/>
        </w:tabs>
        <w:ind w:left="1080"/>
        <w:jc w:val="both"/>
        <w:rPr>
          <w:rFonts w:asciiTheme="minorHAnsi" w:hAnsiTheme="minorHAnsi"/>
          <w:sz w:val="24"/>
          <w:szCs w:val="24"/>
        </w:rPr>
      </w:pPr>
      <w:r w:rsidRPr="00424D2B">
        <w:rPr>
          <w:rFonts w:asciiTheme="minorHAnsi" w:hAnsiTheme="minorHAnsi"/>
          <w:sz w:val="24"/>
          <w:szCs w:val="24"/>
        </w:rPr>
        <w:lastRenderedPageBreak/>
        <w:t xml:space="preserve">If the absence continues, further notification as to the nature and probable duration of the illness should be provided to the head teacher/line manager. </w:t>
      </w:r>
    </w:p>
    <w:p w14:paraId="74A7181B" w14:textId="77777777" w:rsidR="00477EE1" w:rsidRPr="00424D2B" w:rsidRDefault="00477EE1">
      <w:pPr>
        <w:pStyle w:val="ListParagraph"/>
        <w:tabs>
          <w:tab w:val="num" w:pos="1080"/>
        </w:tabs>
        <w:ind w:left="1080" w:hanging="360"/>
        <w:jc w:val="both"/>
        <w:rPr>
          <w:rFonts w:asciiTheme="minorHAnsi" w:hAnsiTheme="minorHAnsi"/>
          <w:sz w:val="24"/>
          <w:szCs w:val="24"/>
        </w:rPr>
      </w:pPr>
    </w:p>
    <w:p w14:paraId="4954AFEE" w14:textId="20372511" w:rsidR="00477EE1" w:rsidRPr="00424D2B" w:rsidRDefault="00A50AF0">
      <w:pPr>
        <w:pStyle w:val="ListParagraph"/>
        <w:numPr>
          <w:ilvl w:val="0"/>
          <w:numId w:val="3"/>
        </w:numPr>
        <w:tabs>
          <w:tab w:val="clear" w:pos="1440"/>
          <w:tab w:val="num" w:pos="1080"/>
        </w:tabs>
        <w:ind w:left="1080"/>
        <w:jc w:val="both"/>
        <w:rPr>
          <w:rFonts w:asciiTheme="minorHAnsi" w:hAnsiTheme="minorHAnsi"/>
          <w:sz w:val="24"/>
          <w:szCs w:val="24"/>
        </w:rPr>
      </w:pPr>
      <w:bookmarkStart w:id="7" w:name="_Hlk96958864"/>
      <w:r>
        <w:rPr>
          <w:rFonts w:asciiTheme="minorHAnsi" w:hAnsiTheme="minorHAnsi"/>
          <w:sz w:val="24"/>
          <w:szCs w:val="24"/>
        </w:rPr>
        <w:t xml:space="preserve">The head teacher/line manager will agree with the </w:t>
      </w:r>
      <w:proofErr w:type="gramStart"/>
      <w:r w:rsidR="00477EE1" w:rsidRPr="00424D2B">
        <w:rPr>
          <w:rFonts w:asciiTheme="minorHAnsi" w:hAnsiTheme="minorHAnsi"/>
          <w:sz w:val="24"/>
          <w:szCs w:val="24"/>
        </w:rPr>
        <w:t>Employee</w:t>
      </w:r>
      <w:r>
        <w:rPr>
          <w:rFonts w:asciiTheme="minorHAnsi" w:hAnsiTheme="minorHAnsi"/>
          <w:sz w:val="24"/>
          <w:szCs w:val="24"/>
        </w:rPr>
        <w:t xml:space="preserve"> </w:t>
      </w:r>
      <w:r w:rsidR="00477EE1" w:rsidRPr="00424D2B">
        <w:rPr>
          <w:rFonts w:asciiTheme="minorHAnsi" w:hAnsiTheme="minorHAnsi"/>
          <w:sz w:val="24"/>
          <w:szCs w:val="24"/>
        </w:rPr>
        <w:t xml:space="preserve"> </w:t>
      </w:r>
      <w:r>
        <w:rPr>
          <w:rFonts w:asciiTheme="minorHAnsi" w:hAnsiTheme="minorHAnsi"/>
          <w:sz w:val="24"/>
          <w:szCs w:val="24"/>
        </w:rPr>
        <w:t>the</w:t>
      </w:r>
      <w:proofErr w:type="gramEnd"/>
      <w:r>
        <w:rPr>
          <w:rFonts w:asciiTheme="minorHAnsi" w:hAnsiTheme="minorHAnsi"/>
          <w:sz w:val="24"/>
          <w:szCs w:val="24"/>
        </w:rPr>
        <w:t xml:space="preserve"> arrangements for </w:t>
      </w:r>
      <w:r w:rsidR="00477EE1" w:rsidRPr="00424D2B">
        <w:rPr>
          <w:rFonts w:asciiTheme="minorHAnsi" w:hAnsiTheme="minorHAnsi"/>
          <w:sz w:val="24"/>
          <w:szCs w:val="24"/>
        </w:rPr>
        <w:t xml:space="preserve"> maintain</w:t>
      </w:r>
      <w:r>
        <w:rPr>
          <w:rFonts w:asciiTheme="minorHAnsi" w:hAnsiTheme="minorHAnsi"/>
          <w:sz w:val="24"/>
          <w:szCs w:val="24"/>
        </w:rPr>
        <w:t>ing</w:t>
      </w:r>
      <w:r w:rsidR="00477EE1" w:rsidRPr="00424D2B">
        <w:rPr>
          <w:rFonts w:asciiTheme="minorHAnsi" w:hAnsiTheme="minorHAnsi"/>
          <w:sz w:val="24"/>
          <w:szCs w:val="24"/>
        </w:rPr>
        <w:t xml:space="preserve"> contact during ongoing periods of absence.</w:t>
      </w:r>
      <w:r>
        <w:rPr>
          <w:rFonts w:asciiTheme="minorHAnsi" w:hAnsiTheme="minorHAnsi"/>
          <w:sz w:val="24"/>
          <w:szCs w:val="24"/>
        </w:rPr>
        <w:t xml:space="preserve"> This is likely to be weekly but may vary depending on the nature of the illness.</w:t>
      </w:r>
    </w:p>
    <w:bookmarkEnd w:id="7"/>
    <w:p w14:paraId="59A1AF67" w14:textId="5519F632" w:rsidR="00477EE1" w:rsidRPr="006F6AC5" w:rsidRDefault="008E0DB7" w:rsidP="006F6AC5">
      <w:pPr>
        <w:tabs>
          <w:tab w:val="left" w:pos="426"/>
        </w:tabs>
        <w:ind w:left="709" w:hanging="709"/>
        <w:jc w:val="both"/>
        <w:rPr>
          <w:rFonts w:asciiTheme="minorHAnsi" w:eastAsia="Arial Unicode MS" w:hAnsiTheme="minorHAnsi" w:cs="Arial"/>
          <w:sz w:val="24"/>
          <w:szCs w:val="24"/>
        </w:rPr>
      </w:pPr>
      <w:r>
        <w:rPr>
          <w:rFonts w:asciiTheme="minorHAnsi" w:eastAsia="Arial Unicode MS" w:hAnsiTheme="minorHAnsi" w:cs="Arial"/>
          <w:sz w:val="24"/>
          <w:szCs w:val="24"/>
        </w:rPr>
        <w:t>5.2</w:t>
      </w:r>
      <w:r>
        <w:rPr>
          <w:rFonts w:asciiTheme="minorHAnsi" w:eastAsia="Arial Unicode MS" w:hAnsiTheme="minorHAnsi" w:cs="Arial"/>
          <w:sz w:val="24"/>
          <w:szCs w:val="24"/>
        </w:rPr>
        <w:tab/>
      </w:r>
      <w:r w:rsidR="007F203D">
        <w:rPr>
          <w:rFonts w:asciiTheme="minorHAnsi" w:eastAsia="Arial Unicode MS" w:hAnsiTheme="minorHAnsi" w:cs="Arial"/>
          <w:sz w:val="24"/>
          <w:szCs w:val="24"/>
        </w:rPr>
        <w:tab/>
      </w:r>
      <w:r w:rsidR="00477EE1" w:rsidRPr="006F6AC5">
        <w:rPr>
          <w:rFonts w:asciiTheme="minorHAnsi" w:eastAsia="Arial Unicode MS" w:hAnsiTheme="minorHAnsi" w:cs="Arial"/>
          <w:sz w:val="24"/>
          <w:szCs w:val="24"/>
        </w:rPr>
        <w:t xml:space="preserve">The head teacher/line manager must ensure that time off related to a person’s disability, </w:t>
      </w:r>
      <w:proofErr w:type="gramStart"/>
      <w:r w:rsidR="00477EE1" w:rsidRPr="006F6AC5">
        <w:rPr>
          <w:rFonts w:asciiTheme="minorHAnsi" w:eastAsia="Arial Unicode MS" w:hAnsiTheme="minorHAnsi" w:cs="Arial"/>
          <w:sz w:val="24"/>
          <w:szCs w:val="24"/>
        </w:rPr>
        <w:t>e.g.</w:t>
      </w:r>
      <w:proofErr w:type="gramEnd"/>
      <w:r w:rsidR="00477EE1" w:rsidRPr="006F6AC5">
        <w:rPr>
          <w:rFonts w:asciiTheme="minorHAnsi" w:eastAsia="Arial Unicode MS" w:hAnsiTheme="minorHAnsi" w:cs="Arial"/>
          <w:sz w:val="24"/>
          <w:szCs w:val="24"/>
        </w:rPr>
        <w:t xml:space="preserve"> for repair of aids and adaptations </w:t>
      </w:r>
      <w:r w:rsidR="00477EE1" w:rsidRPr="006F6AC5">
        <w:rPr>
          <w:rFonts w:asciiTheme="minorHAnsi" w:eastAsia="Arial Unicode MS" w:hAnsiTheme="minorHAnsi" w:cs="Arial"/>
          <w:b/>
          <w:sz w:val="24"/>
          <w:szCs w:val="24"/>
        </w:rPr>
        <w:t>must not</w:t>
      </w:r>
      <w:r w:rsidR="00477EE1" w:rsidRPr="006F6AC5">
        <w:rPr>
          <w:rFonts w:asciiTheme="minorHAnsi" w:eastAsia="Arial Unicode MS" w:hAnsiTheme="minorHAnsi" w:cs="Arial"/>
          <w:sz w:val="24"/>
          <w:szCs w:val="24"/>
        </w:rPr>
        <w:t xml:space="preserve"> be recorded as sickness absence. In all such cases, the school will have a duty to make reasonable adjustments, which could include the granting of </w:t>
      </w:r>
      <w:r w:rsidR="000A28D3">
        <w:rPr>
          <w:rFonts w:asciiTheme="minorHAnsi" w:eastAsia="Arial Unicode MS" w:hAnsiTheme="minorHAnsi" w:cs="Arial"/>
          <w:sz w:val="24"/>
          <w:szCs w:val="24"/>
        </w:rPr>
        <w:t xml:space="preserve">paid </w:t>
      </w:r>
      <w:r w:rsidR="00477EE1" w:rsidRPr="006F6AC5">
        <w:rPr>
          <w:rFonts w:asciiTheme="minorHAnsi" w:eastAsia="Arial Unicode MS" w:hAnsiTheme="minorHAnsi" w:cs="Arial"/>
          <w:sz w:val="24"/>
          <w:szCs w:val="24"/>
        </w:rPr>
        <w:t xml:space="preserve">time off for such purposes. It will always, however, be necessary to consider the reasonableness of the requirement/ request for time off. </w:t>
      </w:r>
    </w:p>
    <w:p w14:paraId="5C608952" w14:textId="72543750" w:rsidR="008E0DB7" w:rsidRPr="001075A8" w:rsidRDefault="008E0DB7" w:rsidP="006F6AC5">
      <w:pPr>
        <w:pStyle w:val="BodyTextIndent"/>
        <w:spacing w:after="200" w:line="240" w:lineRule="auto"/>
        <w:ind w:left="709" w:hanging="709"/>
        <w:jc w:val="both"/>
        <w:rPr>
          <w:rFonts w:ascii="Calibri" w:hAnsi="Calibri"/>
          <w:szCs w:val="24"/>
        </w:rPr>
      </w:pPr>
      <w:r>
        <w:rPr>
          <w:rFonts w:asciiTheme="minorHAnsi" w:hAnsiTheme="minorHAnsi"/>
          <w:szCs w:val="24"/>
        </w:rPr>
        <w:t>5.3</w:t>
      </w:r>
      <w:r w:rsidRPr="008E0DB7">
        <w:rPr>
          <w:rFonts w:ascii="Calibri" w:hAnsi="Calibri"/>
          <w:szCs w:val="24"/>
        </w:rPr>
        <w:t xml:space="preserve"> </w:t>
      </w:r>
      <w:r w:rsidR="007F203D">
        <w:rPr>
          <w:rFonts w:ascii="Calibri" w:hAnsi="Calibri"/>
          <w:szCs w:val="24"/>
        </w:rPr>
        <w:tab/>
      </w:r>
      <w:r w:rsidRPr="001075A8">
        <w:rPr>
          <w:rFonts w:ascii="Calibri" w:hAnsi="Calibri"/>
          <w:szCs w:val="24"/>
        </w:rPr>
        <w:t xml:space="preserve">The </w:t>
      </w:r>
      <w:r>
        <w:rPr>
          <w:rFonts w:ascii="Calibri" w:hAnsi="Calibri"/>
          <w:szCs w:val="24"/>
        </w:rPr>
        <w:t>School</w:t>
      </w:r>
      <w:r w:rsidRPr="001075A8">
        <w:rPr>
          <w:rFonts w:ascii="Calibri" w:hAnsi="Calibri"/>
          <w:szCs w:val="24"/>
        </w:rPr>
        <w:t xml:space="preserve"> recognises that there could be occasions where it may be difficult for employees to come into work at short notice due to domestic emergencies. Employees should not report sickness to cover this type of absence and should instead refer to the </w:t>
      </w:r>
      <w:r>
        <w:rPr>
          <w:rFonts w:ascii="Calibri" w:hAnsi="Calibri"/>
          <w:szCs w:val="24"/>
        </w:rPr>
        <w:t>schools Model Leave of Absence Policy.</w:t>
      </w:r>
    </w:p>
    <w:p w14:paraId="7BD3F8BA" w14:textId="18DED3EF" w:rsidR="00477EE1" w:rsidRPr="00424D2B" w:rsidRDefault="008E0DB7" w:rsidP="002B3237">
      <w:pPr>
        <w:pStyle w:val="ListParagraph"/>
        <w:ind w:hanging="720"/>
        <w:jc w:val="both"/>
        <w:rPr>
          <w:rFonts w:asciiTheme="minorHAnsi" w:hAnsiTheme="minorHAnsi"/>
          <w:sz w:val="24"/>
          <w:szCs w:val="24"/>
        </w:rPr>
      </w:pPr>
      <w:r>
        <w:rPr>
          <w:rFonts w:asciiTheme="minorHAnsi" w:hAnsiTheme="minorHAnsi"/>
          <w:sz w:val="24"/>
          <w:szCs w:val="24"/>
        </w:rPr>
        <w:t>5.4</w:t>
      </w:r>
      <w:r w:rsidR="007F203D">
        <w:rPr>
          <w:rFonts w:asciiTheme="minorHAnsi" w:hAnsiTheme="minorHAnsi"/>
          <w:sz w:val="24"/>
          <w:szCs w:val="24"/>
        </w:rPr>
        <w:tab/>
      </w:r>
      <w:r w:rsidR="00477EE1" w:rsidRPr="00424D2B">
        <w:rPr>
          <w:rFonts w:asciiTheme="minorHAnsi" w:hAnsiTheme="minorHAnsi"/>
          <w:sz w:val="24"/>
          <w:szCs w:val="24"/>
        </w:rPr>
        <w:t xml:space="preserve">Where an individual attends for work but then subsequently feels unwell and goes home sick, this should still be reported as sickness. See the toolkit for further advice. The head teacher/line manager has a degree of discretion over </w:t>
      </w:r>
      <w:r w:rsidR="003D2BC0" w:rsidRPr="00424D2B">
        <w:rPr>
          <w:rFonts w:asciiTheme="minorHAnsi" w:hAnsiTheme="minorHAnsi"/>
          <w:sz w:val="24"/>
          <w:szCs w:val="24"/>
        </w:rPr>
        <w:t>whether</w:t>
      </w:r>
      <w:r w:rsidR="00477EE1" w:rsidRPr="00424D2B">
        <w:rPr>
          <w:rFonts w:asciiTheme="minorHAnsi" w:hAnsiTheme="minorHAnsi"/>
          <w:sz w:val="24"/>
          <w:szCs w:val="24"/>
        </w:rPr>
        <w:t xml:space="preserve"> to class this as a half day or full day absence, depending on how long the individual has been at work and their working pattern. </w:t>
      </w:r>
    </w:p>
    <w:p w14:paraId="0A55E307" w14:textId="2E6FA84B" w:rsidR="00BD0806" w:rsidRPr="00E67F9A" w:rsidRDefault="00BD0806" w:rsidP="00E67F9A">
      <w:pPr>
        <w:pStyle w:val="Heading1"/>
        <w:rPr>
          <w:rFonts w:asciiTheme="minorHAnsi" w:hAnsiTheme="minorHAnsi" w:cstheme="minorHAnsi"/>
          <w:sz w:val="28"/>
          <w:szCs w:val="28"/>
        </w:rPr>
      </w:pPr>
      <w:bookmarkStart w:id="8" w:name="_Toc97563255"/>
      <w:r w:rsidRPr="00E67F9A">
        <w:rPr>
          <w:rFonts w:asciiTheme="minorHAnsi" w:hAnsiTheme="minorHAnsi" w:cstheme="minorHAnsi"/>
          <w:sz w:val="28"/>
          <w:szCs w:val="28"/>
        </w:rPr>
        <w:t>6.</w:t>
      </w:r>
      <w:r w:rsidRPr="00E67F9A">
        <w:rPr>
          <w:rFonts w:asciiTheme="minorHAnsi" w:hAnsiTheme="minorHAnsi" w:cstheme="minorHAnsi"/>
          <w:sz w:val="28"/>
          <w:szCs w:val="28"/>
        </w:rPr>
        <w:tab/>
        <w:t>Absence Certification</w:t>
      </w:r>
      <w:bookmarkEnd w:id="8"/>
    </w:p>
    <w:p w14:paraId="1BF342B6" w14:textId="206E6792" w:rsidR="00BD0806" w:rsidRPr="00424D2B" w:rsidRDefault="00BD0806" w:rsidP="00BD0806">
      <w:pPr>
        <w:pStyle w:val="ListParagraph"/>
        <w:ind w:hanging="720"/>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6.1</w:t>
      </w:r>
      <w:r w:rsidRPr="00424D2B">
        <w:rPr>
          <w:rFonts w:asciiTheme="minorHAnsi" w:eastAsia="Arial Unicode MS" w:hAnsiTheme="minorHAnsi" w:cs="Arial"/>
          <w:sz w:val="24"/>
          <w:szCs w:val="24"/>
        </w:rPr>
        <w:tab/>
      </w:r>
      <w:r w:rsidRPr="001075A8">
        <w:rPr>
          <w:sz w:val="24"/>
          <w:szCs w:val="24"/>
        </w:rPr>
        <w:t>For absences up to and including 7 calendar days a self-certification form must be completed and for absences over 7 calendar days a medical certificate</w:t>
      </w:r>
      <w:r>
        <w:rPr>
          <w:sz w:val="24"/>
          <w:szCs w:val="24"/>
        </w:rPr>
        <w:t xml:space="preserve"> (Fit Note)</w:t>
      </w:r>
      <w:r w:rsidRPr="001075A8">
        <w:rPr>
          <w:sz w:val="24"/>
          <w:szCs w:val="24"/>
        </w:rPr>
        <w:t xml:space="preserve"> will be required.  </w:t>
      </w:r>
      <w:r>
        <w:rPr>
          <w:sz w:val="24"/>
          <w:szCs w:val="24"/>
        </w:rPr>
        <w:t xml:space="preserve">A </w:t>
      </w:r>
      <w:r w:rsidRPr="001075A8">
        <w:rPr>
          <w:sz w:val="24"/>
          <w:szCs w:val="24"/>
        </w:rPr>
        <w:t>certificate</w:t>
      </w:r>
      <w:r>
        <w:rPr>
          <w:sz w:val="24"/>
          <w:szCs w:val="24"/>
        </w:rPr>
        <w:t xml:space="preserve"> signed by the GP</w:t>
      </w:r>
      <w:r w:rsidRPr="001075A8">
        <w:rPr>
          <w:sz w:val="24"/>
          <w:szCs w:val="24"/>
        </w:rPr>
        <w:t xml:space="preserve"> will be provided to </w:t>
      </w:r>
      <w:r>
        <w:rPr>
          <w:sz w:val="24"/>
          <w:szCs w:val="24"/>
        </w:rPr>
        <w:t xml:space="preserve">the line </w:t>
      </w:r>
      <w:r w:rsidRPr="001075A8">
        <w:rPr>
          <w:sz w:val="24"/>
          <w:szCs w:val="24"/>
        </w:rPr>
        <w:t>manager as soon as reasonably practical</w:t>
      </w:r>
      <w:r>
        <w:rPr>
          <w:sz w:val="24"/>
          <w:szCs w:val="24"/>
        </w:rPr>
        <w:t>, this can be scanned and attached to an email. A digital copy from a GP will be accepted where paper copies have not been issued.</w:t>
      </w:r>
      <w:r w:rsidRPr="001075A8">
        <w:rPr>
          <w:sz w:val="24"/>
          <w:szCs w:val="24"/>
        </w:rPr>
        <w:t xml:space="preserve"> </w:t>
      </w:r>
      <w:r>
        <w:rPr>
          <w:sz w:val="24"/>
          <w:szCs w:val="24"/>
        </w:rPr>
        <w:t>F</w:t>
      </w:r>
      <w:r w:rsidRPr="001075A8">
        <w:rPr>
          <w:sz w:val="24"/>
          <w:szCs w:val="24"/>
        </w:rPr>
        <w:t xml:space="preserve">urther certificates should be submitted to cover the entire period of absence. </w:t>
      </w:r>
      <w:r>
        <w:rPr>
          <w:sz w:val="24"/>
          <w:szCs w:val="24"/>
        </w:rPr>
        <w:t xml:space="preserve">The original certificate will be returned to the Employee. </w:t>
      </w:r>
    </w:p>
    <w:p w14:paraId="5E52F850" w14:textId="77777777" w:rsidR="00BD0806" w:rsidRPr="00424D2B" w:rsidRDefault="00BD0806" w:rsidP="00BD0806">
      <w:pPr>
        <w:pStyle w:val="ListParagraph"/>
        <w:ind w:hanging="720"/>
        <w:jc w:val="both"/>
        <w:rPr>
          <w:rFonts w:asciiTheme="minorHAnsi" w:eastAsia="Arial Unicode MS" w:hAnsiTheme="minorHAnsi" w:cs="Arial"/>
          <w:sz w:val="24"/>
          <w:szCs w:val="24"/>
        </w:rPr>
      </w:pPr>
    </w:p>
    <w:p w14:paraId="322A7A58" w14:textId="14516E5C" w:rsidR="00BD0806" w:rsidRPr="00424D2B" w:rsidRDefault="00BD0806" w:rsidP="00BD0806">
      <w:pPr>
        <w:pStyle w:val="ListParagraph"/>
        <w:ind w:hanging="720"/>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6.</w:t>
      </w:r>
      <w:r>
        <w:rPr>
          <w:rFonts w:asciiTheme="minorHAnsi" w:eastAsia="Arial Unicode MS" w:hAnsiTheme="minorHAnsi" w:cs="Arial"/>
          <w:sz w:val="24"/>
          <w:szCs w:val="24"/>
        </w:rPr>
        <w:t>2</w:t>
      </w:r>
      <w:r w:rsidRPr="00424D2B">
        <w:rPr>
          <w:rFonts w:asciiTheme="minorHAnsi" w:eastAsia="Arial Unicode MS" w:hAnsiTheme="minorHAnsi" w:cs="Arial"/>
          <w:sz w:val="24"/>
          <w:szCs w:val="24"/>
        </w:rPr>
        <w:tab/>
        <w:t xml:space="preserve">A doctor’s medical certificate may, at the school’s discretion, be requested to cover any period of absence. (Any cost incurred </w:t>
      </w:r>
      <w:r w:rsidR="00A103C1" w:rsidRPr="00424D2B">
        <w:rPr>
          <w:rFonts w:asciiTheme="minorHAnsi" w:eastAsia="Arial Unicode MS" w:hAnsiTheme="minorHAnsi" w:cs="Arial"/>
          <w:sz w:val="24"/>
          <w:szCs w:val="24"/>
        </w:rPr>
        <w:t>because of</w:t>
      </w:r>
      <w:r w:rsidRPr="00424D2B">
        <w:rPr>
          <w:rFonts w:asciiTheme="minorHAnsi" w:eastAsia="Arial Unicode MS" w:hAnsiTheme="minorHAnsi" w:cs="Arial"/>
          <w:sz w:val="24"/>
          <w:szCs w:val="24"/>
        </w:rPr>
        <w:t xml:space="preserve"> providing such certificates will be reimbursed by the school.)</w:t>
      </w:r>
    </w:p>
    <w:p w14:paraId="2E3205B6" w14:textId="77777777" w:rsidR="00BD0806" w:rsidRPr="00424D2B" w:rsidRDefault="00BD0806" w:rsidP="00BD0806">
      <w:pPr>
        <w:pStyle w:val="ListParagraph"/>
        <w:ind w:hanging="720"/>
        <w:jc w:val="both"/>
        <w:rPr>
          <w:rFonts w:asciiTheme="minorHAnsi" w:eastAsia="Arial Unicode MS" w:hAnsiTheme="minorHAnsi" w:cs="Arial"/>
          <w:sz w:val="24"/>
          <w:szCs w:val="24"/>
        </w:rPr>
      </w:pPr>
    </w:p>
    <w:p w14:paraId="2F60D7B8" w14:textId="2A9E1B07" w:rsidR="00A103C1" w:rsidRPr="00BE435E" w:rsidRDefault="00BD0806" w:rsidP="00BE435E">
      <w:pPr>
        <w:pStyle w:val="ListParagraph"/>
        <w:ind w:hanging="720"/>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6.</w:t>
      </w:r>
      <w:r>
        <w:rPr>
          <w:rFonts w:asciiTheme="minorHAnsi" w:eastAsia="Arial Unicode MS" w:hAnsiTheme="minorHAnsi" w:cs="Arial"/>
          <w:sz w:val="24"/>
          <w:szCs w:val="24"/>
        </w:rPr>
        <w:t>3</w:t>
      </w:r>
      <w:r w:rsidRPr="00424D2B">
        <w:rPr>
          <w:rFonts w:asciiTheme="minorHAnsi" w:eastAsia="Arial Unicode MS" w:hAnsiTheme="minorHAnsi" w:cs="Arial"/>
          <w:sz w:val="24"/>
          <w:szCs w:val="24"/>
        </w:rPr>
        <w:tab/>
        <w:t>For absences relating to pregnancy prior to commencing maternity leave individuals are advised to refer to the Maternity guidelines</w:t>
      </w:r>
      <w:r w:rsidR="00E939A0">
        <w:rPr>
          <w:rFonts w:asciiTheme="minorHAnsi" w:eastAsia="Arial Unicode MS" w:hAnsiTheme="minorHAnsi" w:cs="Arial"/>
          <w:sz w:val="24"/>
          <w:szCs w:val="24"/>
        </w:rPr>
        <w:t xml:space="preserve"> (see </w:t>
      </w:r>
      <w:proofErr w:type="spellStart"/>
      <w:r w:rsidR="00E939A0">
        <w:rPr>
          <w:rFonts w:asciiTheme="minorHAnsi" w:eastAsia="Arial Unicode MS" w:hAnsiTheme="minorHAnsi" w:cs="Arial"/>
          <w:sz w:val="24"/>
          <w:szCs w:val="24"/>
        </w:rPr>
        <w:t>Schoolsweb</w:t>
      </w:r>
      <w:proofErr w:type="spellEnd"/>
      <w:r w:rsidR="00E939A0">
        <w:rPr>
          <w:rFonts w:asciiTheme="minorHAnsi" w:eastAsia="Arial Unicode MS" w:hAnsiTheme="minorHAnsi" w:cs="Arial"/>
          <w:sz w:val="24"/>
          <w:szCs w:val="24"/>
        </w:rPr>
        <w:t>)</w:t>
      </w:r>
      <w:r w:rsidRPr="00424D2B">
        <w:rPr>
          <w:rFonts w:asciiTheme="minorHAnsi" w:eastAsia="Arial Unicode MS" w:hAnsiTheme="minorHAnsi" w:cs="Arial"/>
          <w:sz w:val="24"/>
          <w:szCs w:val="24"/>
        </w:rPr>
        <w:t>.</w:t>
      </w:r>
    </w:p>
    <w:p w14:paraId="29438246" w14:textId="28122120" w:rsidR="00477EE1" w:rsidRPr="00F83C64" w:rsidRDefault="00BD0806" w:rsidP="00F83C64">
      <w:pPr>
        <w:pStyle w:val="Heading1"/>
        <w:rPr>
          <w:rFonts w:asciiTheme="minorHAnsi" w:hAnsiTheme="minorHAnsi" w:cstheme="minorHAnsi"/>
          <w:sz w:val="28"/>
          <w:szCs w:val="28"/>
        </w:rPr>
      </w:pPr>
      <w:bookmarkStart w:id="9" w:name="_Toc97563256"/>
      <w:r w:rsidRPr="00E67F9A">
        <w:rPr>
          <w:rFonts w:asciiTheme="minorHAnsi" w:hAnsiTheme="minorHAnsi" w:cstheme="minorHAnsi"/>
          <w:sz w:val="28"/>
          <w:szCs w:val="28"/>
        </w:rPr>
        <w:lastRenderedPageBreak/>
        <w:t>7.</w:t>
      </w:r>
      <w:r w:rsidR="00477EE1" w:rsidRPr="00E67F9A">
        <w:rPr>
          <w:rFonts w:asciiTheme="minorHAnsi" w:hAnsiTheme="minorHAnsi" w:cstheme="minorHAnsi"/>
          <w:sz w:val="28"/>
          <w:szCs w:val="28"/>
        </w:rPr>
        <w:tab/>
        <w:t>Conduct whilst on sick leave</w:t>
      </w:r>
      <w:bookmarkEnd w:id="9"/>
    </w:p>
    <w:p w14:paraId="1DE980A3" w14:textId="35BCDD33" w:rsidR="00477EE1" w:rsidRPr="00424D2B" w:rsidRDefault="00BD0806">
      <w:pPr>
        <w:pStyle w:val="ListParagraph"/>
        <w:ind w:hanging="720"/>
        <w:jc w:val="both"/>
        <w:rPr>
          <w:rFonts w:asciiTheme="minorHAnsi" w:hAnsiTheme="minorHAnsi"/>
          <w:sz w:val="24"/>
          <w:szCs w:val="24"/>
        </w:rPr>
      </w:pPr>
      <w:r>
        <w:rPr>
          <w:rFonts w:asciiTheme="minorHAnsi" w:hAnsiTheme="minorHAnsi"/>
          <w:sz w:val="24"/>
          <w:szCs w:val="24"/>
        </w:rPr>
        <w:t>7.1</w:t>
      </w:r>
      <w:r w:rsidR="007F203D">
        <w:rPr>
          <w:rFonts w:asciiTheme="minorHAnsi" w:hAnsiTheme="minorHAnsi"/>
          <w:sz w:val="24"/>
          <w:szCs w:val="24"/>
        </w:rPr>
        <w:tab/>
      </w:r>
      <w:r w:rsidR="00477EE1" w:rsidRPr="00424D2B">
        <w:rPr>
          <w:rFonts w:asciiTheme="minorHAnsi" w:hAnsiTheme="minorHAnsi"/>
          <w:sz w:val="24"/>
          <w:szCs w:val="24"/>
        </w:rPr>
        <w:t xml:space="preserve">When an </w:t>
      </w:r>
      <w:r w:rsidR="00EB1D03">
        <w:rPr>
          <w:rFonts w:asciiTheme="minorHAnsi" w:hAnsiTheme="minorHAnsi"/>
          <w:sz w:val="24"/>
          <w:szCs w:val="24"/>
        </w:rPr>
        <w:t>employee</w:t>
      </w:r>
      <w:r w:rsidR="00477EE1" w:rsidRPr="00424D2B">
        <w:rPr>
          <w:rFonts w:asciiTheme="minorHAnsi" w:hAnsiTheme="minorHAnsi"/>
          <w:sz w:val="24"/>
          <w:szCs w:val="24"/>
        </w:rPr>
        <w:t xml:space="preserve"> is absent from work on sick leave it is not always necessary for them to be confined to their home.  However, they are not expected to carry out any activities which are likely to hinder their recovery and delay their return to work. </w:t>
      </w:r>
      <w:bookmarkStart w:id="10" w:name="_Hlk96945927"/>
      <w:r w:rsidR="00477EE1" w:rsidRPr="00424D2B">
        <w:rPr>
          <w:rFonts w:asciiTheme="minorHAnsi" w:hAnsiTheme="minorHAnsi"/>
          <w:sz w:val="24"/>
          <w:szCs w:val="24"/>
        </w:rPr>
        <w:t xml:space="preserve">It is appropriate for the head teacher/line manager to </w:t>
      </w:r>
      <w:r w:rsidR="00B60B28">
        <w:rPr>
          <w:rFonts w:asciiTheme="minorHAnsi" w:hAnsiTheme="minorHAnsi"/>
          <w:sz w:val="24"/>
          <w:szCs w:val="24"/>
        </w:rPr>
        <w:t xml:space="preserve">maintain </w:t>
      </w:r>
      <w:r w:rsidR="00477EE1" w:rsidRPr="00424D2B">
        <w:rPr>
          <w:rFonts w:asciiTheme="minorHAnsi" w:hAnsiTheme="minorHAnsi"/>
          <w:sz w:val="24"/>
          <w:szCs w:val="24"/>
        </w:rPr>
        <w:t xml:space="preserve">contact </w:t>
      </w:r>
      <w:r w:rsidR="00B60B28">
        <w:rPr>
          <w:rFonts w:asciiTheme="minorHAnsi" w:hAnsiTheme="minorHAnsi"/>
          <w:sz w:val="24"/>
          <w:szCs w:val="24"/>
        </w:rPr>
        <w:t xml:space="preserve">with </w:t>
      </w:r>
      <w:r w:rsidR="00477EE1" w:rsidRPr="00424D2B">
        <w:rPr>
          <w:rFonts w:asciiTheme="minorHAnsi" w:hAnsiTheme="minorHAnsi"/>
          <w:sz w:val="24"/>
          <w:szCs w:val="24"/>
        </w:rPr>
        <w:t xml:space="preserve">an absent </w:t>
      </w:r>
      <w:r w:rsidR="00EB1D03">
        <w:rPr>
          <w:rFonts w:asciiTheme="minorHAnsi" w:hAnsiTheme="minorHAnsi"/>
          <w:sz w:val="24"/>
          <w:szCs w:val="24"/>
        </w:rPr>
        <w:t>employee</w:t>
      </w:r>
      <w:r w:rsidR="00B60B28">
        <w:rPr>
          <w:rFonts w:asciiTheme="minorHAnsi" w:hAnsiTheme="minorHAnsi"/>
          <w:sz w:val="24"/>
          <w:szCs w:val="24"/>
        </w:rPr>
        <w:t>, as agreed in 5.1,</w:t>
      </w:r>
      <w:r w:rsidR="00477EE1" w:rsidRPr="00424D2B">
        <w:rPr>
          <w:rFonts w:asciiTheme="minorHAnsi" w:hAnsiTheme="minorHAnsi"/>
          <w:sz w:val="24"/>
          <w:szCs w:val="24"/>
        </w:rPr>
        <w:t xml:space="preserve"> to discuss their wellbeing as part of their responsibility to keep in touch. </w:t>
      </w:r>
      <w:bookmarkEnd w:id="10"/>
      <w:r w:rsidR="00477EE1" w:rsidRPr="00424D2B">
        <w:rPr>
          <w:rFonts w:asciiTheme="minorHAnsi" w:hAnsiTheme="minorHAnsi"/>
          <w:sz w:val="24"/>
          <w:szCs w:val="24"/>
        </w:rPr>
        <w:t xml:space="preserve">If there is a suspicion that an </w:t>
      </w:r>
      <w:r w:rsidR="00EB1D03">
        <w:rPr>
          <w:rFonts w:asciiTheme="minorHAnsi" w:hAnsiTheme="minorHAnsi"/>
          <w:sz w:val="24"/>
          <w:szCs w:val="24"/>
        </w:rPr>
        <w:t>employee</w:t>
      </w:r>
      <w:r w:rsidR="00852ECA">
        <w:rPr>
          <w:rFonts w:asciiTheme="minorHAnsi" w:hAnsiTheme="minorHAnsi"/>
          <w:sz w:val="24"/>
          <w:szCs w:val="24"/>
        </w:rPr>
        <w:t xml:space="preserve"> </w:t>
      </w:r>
      <w:r w:rsidR="00477EE1" w:rsidRPr="00424D2B">
        <w:rPr>
          <w:rFonts w:asciiTheme="minorHAnsi" w:hAnsiTheme="minorHAnsi"/>
          <w:sz w:val="24"/>
          <w:szCs w:val="24"/>
        </w:rPr>
        <w:t>is abusing the sick scheme in any way the matter will be investigated through the Conduct &amp; Discipline Policy</w:t>
      </w:r>
      <w:r w:rsidR="00E939A0">
        <w:rPr>
          <w:rFonts w:asciiTheme="minorHAnsi" w:hAnsiTheme="minorHAnsi"/>
          <w:sz w:val="24"/>
          <w:szCs w:val="24"/>
        </w:rPr>
        <w:t xml:space="preserve"> (see </w:t>
      </w:r>
      <w:proofErr w:type="spellStart"/>
      <w:r w:rsidR="00E939A0">
        <w:rPr>
          <w:rFonts w:asciiTheme="minorHAnsi" w:hAnsiTheme="minorHAnsi"/>
          <w:sz w:val="24"/>
          <w:szCs w:val="24"/>
        </w:rPr>
        <w:t>Schoolsweb</w:t>
      </w:r>
      <w:proofErr w:type="spellEnd"/>
      <w:r w:rsidR="00E939A0">
        <w:rPr>
          <w:rFonts w:asciiTheme="minorHAnsi" w:hAnsiTheme="minorHAnsi"/>
          <w:sz w:val="24"/>
          <w:szCs w:val="24"/>
        </w:rPr>
        <w:t>)</w:t>
      </w:r>
      <w:r w:rsidR="00477EE1" w:rsidRPr="00424D2B">
        <w:rPr>
          <w:rFonts w:asciiTheme="minorHAnsi" w:hAnsiTheme="minorHAnsi"/>
          <w:sz w:val="24"/>
          <w:szCs w:val="24"/>
        </w:rPr>
        <w:t>.</w:t>
      </w:r>
    </w:p>
    <w:p w14:paraId="21F8B273" w14:textId="0CFAF251" w:rsidR="00477EE1" w:rsidRPr="00E67F9A" w:rsidRDefault="007F203D" w:rsidP="00E67F9A">
      <w:pPr>
        <w:pStyle w:val="Heading1"/>
        <w:rPr>
          <w:rFonts w:asciiTheme="minorHAnsi" w:hAnsiTheme="minorHAnsi" w:cstheme="minorHAnsi"/>
          <w:sz w:val="28"/>
          <w:szCs w:val="28"/>
        </w:rPr>
      </w:pPr>
      <w:bookmarkStart w:id="11" w:name="_Toc97563257"/>
      <w:r w:rsidRPr="00E67F9A">
        <w:rPr>
          <w:rFonts w:asciiTheme="minorHAnsi" w:hAnsiTheme="minorHAnsi" w:cstheme="minorHAnsi"/>
          <w:sz w:val="28"/>
          <w:szCs w:val="28"/>
        </w:rPr>
        <w:t>8</w:t>
      </w:r>
      <w:r w:rsidR="00E67F9A">
        <w:rPr>
          <w:rFonts w:asciiTheme="minorHAnsi" w:hAnsiTheme="minorHAnsi" w:cstheme="minorHAnsi"/>
          <w:sz w:val="28"/>
          <w:szCs w:val="28"/>
        </w:rPr>
        <w:t>.</w:t>
      </w:r>
      <w:r w:rsidR="00477EE1" w:rsidRPr="00E67F9A">
        <w:rPr>
          <w:rFonts w:asciiTheme="minorHAnsi" w:hAnsiTheme="minorHAnsi" w:cstheme="minorHAnsi"/>
          <w:sz w:val="28"/>
          <w:szCs w:val="28"/>
        </w:rPr>
        <w:t xml:space="preserve">      </w:t>
      </w:r>
      <w:r w:rsidRPr="00E67F9A">
        <w:rPr>
          <w:rFonts w:asciiTheme="minorHAnsi" w:hAnsiTheme="minorHAnsi" w:cstheme="minorHAnsi"/>
          <w:sz w:val="28"/>
          <w:szCs w:val="28"/>
        </w:rPr>
        <w:tab/>
      </w:r>
      <w:r w:rsidR="00477EE1" w:rsidRPr="00E67F9A">
        <w:rPr>
          <w:rFonts w:asciiTheme="minorHAnsi" w:hAnsiTheme="minorHAnsi" w:cstheme="minorHAnsi"/>
          <w:sz w:val="28"/>
          <w:szCs w:val="28"/>
        </w:rPr>
        <w:t>Medical Appointments</w:t>
      </w:r>
      <w:bookmarkEnd w:id="11"/>
    </w:p>
    <w:p w14:paraId="5CE2B952" w14:textId="3594A78E" w:rsidR="00477EE1" w:rsidRPr="00424D2B" w:rsidRDefault="007F203D" w:rsidP="007F203D">
      <w:pPr>
        <w:pStyle w:val="NormalWeb"/>
        <w:spacing w:line="276" w:lineRule="auto"/>
        <w:ind w:left="720" w:hanging="720"/>
        <w:jc w:val="both"/>
        <w:rPr>
          <w:rFonts w:asciiTheme="minorHAnsi" w:hAnsiTheme="minorHAnsi"/>
          <w:sz w:val="24"/>
          <w:szCs w:val="24"/>
        </w:rPr>
      </w:pPr>
      <w:r>
        <w:rPr>
          <w:rFonts w:asciiTheme="minorHAnsi" w:hAnsiTheme="minorHAnsi"/>
          <w:sz w:val="24"/>
          <w:szCs w:val="24"/>
        </w:rPr>
        <w:t>8.1</w:t>
      </w:r>
      <w:r>
        <w:rPr>
          <w:rFonts w:asciiTheme="minorHAnsi" w:hAnsiTheme="minorHAnsi"/>
          <w:sz w:val="24"/>
          <w:szCs w:val="24"/>
        </w:rPr>
        <w:tab/>
      </w:r>
      <w:r w:rsidR="00477EE1" w:rsidRPr="00424D2B">
        <w:rPr>
          <w:rFonts w:asciiTheme="minorHAnsi" w:hAnsiTheme="minorHAnsi"/>
          <w:sz w:val="24"/>
          <w:szCs w:val="24"/>
        </w:rPr>
        <w:t xml:space="preserve">Where possible routine medical appointments </w:t>
      </w:r>
      <w:proofErr w:type="gramStart"/>
      <w:r w:rsidR="00477EE1" w:rsidRPr="00424D2B">
        <w:rPr>
          <w:rFonts w:asciiTheme="minorHAnsi" w:hAnsiTheme="minorHAnsi"/>
          <w:sz w:val="24"/>
          <w:szCs w:val="24"/>
        </w:rPr>
        <w:t>e.g.</w:t>
      </w:r>
      <w:proofErr w:type="gramEnd"/>
      <w:r w:rsidR="00477EE1" w:rsidRPr="00424D2B">
        <w:rPr>
          <w:rFonts w:asciiTheme="minorHAnsi" w:hAnsiTheme="minorHAnsi"/>
          <w:sz w:val="24"/>
          <w:szCs w:val="24"/>
        </w:rPr>
        <w:t xml:space="preserve"> doctors, dentists, should be made outside normal working time. Where this is not possible the school will allow a maximum of one hour's paid absence. However, the head teacher may agree to additional time off for appointments </w:t>
      </w:r>
      <w:proofErr w:type="gramStart"/>
      <w:r w:rsidR="00477EE1" w:rsidRPr="00424D2B">
        <w:rPr>
          <w:rFonts w:asciiTheme="minorHAnsi" w:hAnsiTheme="minorHAnsi"/>
          <w:sz w:val="24"/>
          <w:szCs w:val="24"/>
        </w:rPr>
        <w:t>where</w:t>
      </w:r>
      <w:proofErr w:type="gramEnd"/>
      <w:r w:rsidR="00477EE1" w:rsidRPr="00424D2B">
        <w:rPr>
          <w:rFonts w:asciiTheme="minorHAnsi" w:hAnsiTheme="minorHAnsi"/>
          <w:sz w:val="24"/>
          <w:szCs w:val="24"/>
        </w:rPr>
        <w:t xml:space="preserve"> considered appropriate. </w:t>
      </w:r>
    </w:p>
    <w:p w14:paraId="00EC6CF0" w14:textId="7ABD7BB8" w:rsidR="00477EE1" w:rsidRPr="00E67F9A" w:rsidRDefault="007F203D" w:rsidP="00E67F9A">
      <w:pPr>
        <w:pStyle w:val="Heading1"/>
        <w:rPr>
          <w:rFonts w:asciiTheme="minorHAnsi" w:hAnsiTheme="minorHAnsi" w:cstheme="minorHAnsi"/>
          <w:sz w:val="28"/>
          <w:szCs w:val="28"/>
        </w:rPr>
      </w:pPr>
      <w:bookmarkStart w:id="12" w:name="_Toc97563258"/>
      <w:r w:rsidRPr="00E67F9A">
        <w:rPr>
          <w:rFonts w:asciiTheme="minorHAnsi" w:hAnsiTheme="minorHAnsi" w:cstheme="minorHAnsi"/>
          <w:sz w:val="28"/>
          <w:szCs w:val="28"/>
        </w:rPr>
        <w:t>9</w:t>
      </w:r>
      <w:r w:rsidR="00E67F9A">
        <w:rPr>
          <w:rFonts w:asciiTheme="minorHAnsi" w:hAnsiTheme="minorHAnsi" w:cstheme="minorHAnsi"/>
          <w:sz w:val="28"/>
          <w:szCs w:val="28"/>
        </w:rPr>
        <w:t>.</w:t>
      </w:r>
      <w:r w:rsidR="00477EE1" w:rsidRPr="00E67F9A">
        <w:rPr>
          <w:rFonts w:asciiTheme="minorHAnsi" w:hAnsiTheme="minorHAnsi" w:cstheme="minorHAnsi"/>
          <w:sz w:val="28"/>
          <w:szCs w:val="28"/>
        </w:rPr>
        <w:tab/>
        <w:t>Return to work</w:t>
      </w:r>
      <w:bookmarkEnd w:id="12"/>
    </w:p>
    <w:p w14:paraId="091BE71E" w14:textId="2F939B0F" w:rsidR="00477EE1" w:rsidRPr="00424D2B" w:rsidRDefault="007F203D">
      <w:pPr>
        <w:pStyle w:val="ListParagraph"/>
        <w:ind w:hanging="720"/>
        <w:jc w:val="both"/>
        <w:rPr>
          <w:rFonts w:asciiTheme="minorHAnsi" w:eastAsia="Arial Unicode MS" w:hAnsiTheme="minorHAnsi" w:cs="Arial"/>
          <w:sz w:val="24"/>
          <w:szCs w:val="24"/>
        </w:rPr>
      </w:pPr>
      <w:r>
        <w:rPr>
          <w:rFonts w:asciiTheme="minorHAnsi" w:eastAsia="Arial Unicode MS" w:hAnsiTheme="minorHAnsi" w:cs="Arial"/>
          <w:sz w:val="24"/>
          <w:szCs w:val="24"/>
        </w:rPr>
        <w:t>9.1</w:t>
      </w:r>
      <w:r w:rsidR="00477EE1" w:rsidRPr="00424D2B">
        <w:rPr>
          <w:rFonts w:asciiTheme="minorHAnsi" w:eastAsia="Arial Unicode MS" w:hAnsiTheme="minorHAnsi" w:cs="Arial"/>
          <w:sz w:val="24"/>
          <w:szCs w:val="24"/>
        </w:rPr>
        <w:tab/>
        <w:t>On return to work</w:t>
      </w:r>
      <w:r w:rsidR="00E12FC5">
        <w:rPr>
          <w:rFonts w:asciiTheme="minorHAnsi" w:eastAsia="Arial Unicode MS" w:hAnsiTheme="minorHAnsi" w:cs="Arial"/>
          <w:sz w:val="24"/>
          <w:szCs w:val="24"/>
        </w:rPr>
        <w:t>,</w:t>
      </w:r>
      <w:r w:rsidR="00477EE1" w:rsidRPr="00424D2B">
        <w:rPr>
          <w:rFonts w:asciiTheme="minorHAnsi" w:eastAsia="Arial Unicode MS" w:hAnsiTheme="minorHAnsi" w:cs="Arial"/>
          <w:sz w:val="24"/>
          <w:szCs w:val="24"/>
        </w:rPr>
        <w:t xml:space="preserve"> </w:t>
      </w:r>
      <w:proofErr w:type="gramStart"/>
      <w:r w:rsidR="00477EE1" w:rsidRPr="00424D2B">
        <w:rPr>
          <w:rFonts w:asciiTheme="minorHAnsi" w:eastAsia="Arial Unicode MS" w:hAnsiTheme="minorHAnsi" w:cs="Arial"/>
          <w:sz w:val="24"/>
          <w:szCs w:val="24"/>
        </w:rPr>
        <w:t>the</w:t>
      </w:r>
      <w:r w:rsidR="00E12FC5">
        <w:rPr>
          <w:rFonts w:asciiTheme="minorHAnsi" w:eastAsia="Arial Unicode MS" w:hAnsiTheme="minorHAnsi" w:cs="Arial"/>
          <w:sz w:val="24"/>
          <w:szCs w:val="24"/>
        </w:rPr>
        <w:t xml:space="preserve"> </w:t>
      </w:r>
      <w:r w:rsidR="00477EE1" w:rsidRPr="00424D2B">
        <w:rPr>
          <w:rFonts w:asciiTheme="minorHAnsi" w:eastAsia="Arial Unicode MS" w:hAnsiTheme="minorHAnsi" w:cs="Arial"/>
          <w:sz w:val="24"/>
          <w:szCs w:val="24"/>
        </w:rPr>
        <w:t xml:space="preserve"> </w:t>
      </w:r>
      <w:r w:rsidR="00E12FC5" w:rsidRPr="00E12FC5">
        <w:rPr>
          <w:sz w:val="24"/>
          <w:szCs w:val="24"/>
        </w:rPr>
        <w:t>Administrator</w:t>
      </w:r>
      <w:proofErr w:type="gramEnd"/>
      <w:r w:rsidR="00E12FC5" w:rsidRPr="00E12FC5">
        <w:rPr>
          <w:sz w:val="24"/>
          <w:szCs w:val="24"/>
        </w:rPr>
        <w:t xml:space="preserve"> responsible for absence recording must update SIMS</w:t>
      </w:r>
      <w:r w:rsidR="00852ECA">
        <w:rPr>
          <w:sz w:val="24"/>
          <w:szCs w:val="24"/>
        </w:rPr>
        <w:t>/payroll</w:t>
      </w:r>
      <w:r w:rsidR="00E12FC5" w:rsidRPr="00E12FC5">
        <w:rPr>
          <w:sz w:val="24"/>
          <w:szCs w:val="24"/>
        </w:rPr>
        <w:t xml:space="preserve"> with details of the </w:t>
      </w:r>
      <w:r w:rsidR="00477EE1" w:rsidRPr="00424D2B">
        <w:rPr>
          <w:rFonts w:asciiTheme="minorHAnsi" w:eastAsia="Arial Unicode MS" w:hAnsiTheme="minorHAnsi" w:cs="Arial"/>
          <w:sz w:val="24"/>
          <w:szCs w:val="24"/>
        </w:rPr>
        <w:t xml:space="preserve">employee’s </w:t>
      </w:r>
      <w:r w:rsidR="00E12FC5">
        <w:rPr>
          <w:rFonts w:asciiTheme="minorHAnsi" w:eastAsia="Arial Unicode MS" w:hAnsiTheme="minorHAnsi" w:cs="Arial"/>
          <w:sz w:val="24"/>
          <w:szCs w:val="24"/>
        </w:rPr>
        <w:t xml:space="preserve">return </w:t>
      </w:r>
      <w:r w:rsidR="00477EE1" w:rsidRPr="00424D2B">
        <w:rPr>
          <w:rFonts w:asciiTheme="minorHAnsi" w:eastAsia="Arial Unicode MS" w:hAnsiTheme="minorHAnsi" w:cs="Arial"/>
          <w:sz w:val="24"/>
          <w:szCs w:val="24"/>
        </w:rPr>
        <w:t xml:space="preserve"> to ensure that pay and attendance records are updated accordingly.</w:t>
      </w:r>
    </w:p>
    <w:p w14:paraId="0E7E18A9" w14:textId="77777777" w:rsidR="00477EE1" w:rsidRPr="00424D2B" w:rsidRDefault="00477EE1">
      <w:pPr>
        <w:pStyle w:val="ListParagraph"/>
        <w:ind w:hanging="720"/>
        <w:jc w:val="both"/>
        <w:rPr>
          <w:rFonts w:asciiTheme="minorHAnsi" w:eastAsia="Arial Unicode MS" w:hAnsiTheme="minorHAnsi" w:cs="Arial"/>
          <w:sz w:val="24"/>
          <w:szCs w:val="24"/>
        </w:rPr>
      </w:pPr>
    </w:p>
    <w:p w14:paraId="1684B133" w14:textId="79FBB8FB" w:rsidR="00477EE1" w:rsidRDefault="007F203D">
      <w:pPr>
        <w:pStyle w:val="ListParagraph"/>
        <w:ind w:hanging="720"/>
        <w:jc w:val="both"/>
        <w:rPr>
          <w:sz w:val="24"/>
          <w:szCs w:val="24"/>
        </w:rPr>
      </w:pPr>
      <w:r>
        <w:rPr>
          <w:rFonts w:asciiTheme="minorHAnsi" w:eastAsia="Arial Unicode MS" w:hAnsiTheme="minorHAnsi" w:cs="Arial"/>
          <w:sz w:val="24"/>
          <w:szCs w:val="24"/>
        </w:rPr>
        <w:t>9.2</w:t>
      </w:r>
      <w:r w:rsidR="00477EE1" w:rsidRPr="00424D2B">
        <w:rPr>
          <w:rFonts w:asciiTheme="minorHAnsi" w:eastAsia="Arial Unicode MS" w:hAnsiTheme="minorHAnsi" w:cs="Arial"/>
          <w:sz w:val="24"/>
          <w:szCs w:val="24"/>
        </w:rPr>
        <w:tab/>
        <w:t xml:space="preserve">A return to work discussion after every absence is also to be undertaken by the head teacher/line manager as soon as possible after the employee has returned to work (further guidance can be found in the toolkit). </w:t>
      </w:r>
      <w:r w:rsidR="003F7057">
        <w:rPr>
          <w:rFonts w:asciiTheme="minorHAnsi" w:eastAsia="Arial Unicode MS" w:hAnsiTheme="minorHAnsi" w:cs="Arial"/>
          <w:sz w:val="24"/>
          <w:szCs w:val="24"/>
        </w:rPr>
        <w:t xml:space="preserve">The discussion </w:t>
      </w:r>
      <w:r w:rsidR="003F7057" w:rsidRPr="001075A8">
        <w:rPr>
          <w:sz w:val="24"/>
          <w:szCs w:val="24"/>
        </w:rPr>
        <w:t xml:space="preserve">should explore any supportive measures and/or reasonable adjustments that the </w:t>
      </w:r>
      <w:r w:rsidR="00B60B28">
        <w:rPr>
          <w:sz w:val="24"/>
          <w:szCs w:val="24"/>
        </w:rPr>
        <w:t>School</w:t>
      </w:r>
      <w:r w:rsidR="003F7057" w:rsidRPr="001075A8">
        <w:rPr>
          <w:sz w:val="24"/>
          <w:szCs w:val="24"/>
        </w:rPr>
        <w:t xml:space="preserve"> can put in place.  </w:t>
      </w:r>
    </w:p>
    <w:p w14:paraId="29692857" w14:textId="77777777" w:rsidR="003D2BC0" w:rsidRPr="00424D2B" w:rsidRDefault="003D2BC0">
      <w:pPr>
        <w:pStyle w:val="ListParagraph"/>
        <w:ind w:hanging="720"/>
        <w:jc w:val="both"/>
        <w:rPr>
          <w:rFonts w:asciiTheme="minorHAnsi" w:eastAsia="Arial Unicode MS" w:hAnsiTheme="minorHAnsi" w:cs="Arial"/>
          <w:sz w:val="24"/>
          <w:szCs w:val="24"/>
        </w:rPr>
      </w:pPr>
    </w:p>
    <w:p w14:paraId="158159DE" w14:textId="047C0ED4" w:rsidR="00477EE1" w:rsidRPr="00BE435E" w:rsidRDefault="007F203D" w:rsidP="00BE435E">
      <w:pPr>
        <w:pStyle w:val="ListParagraph"/>
        <w:ind w:hanging="720"/>
        <w:jc w:val="both"/>
        <w:rPr>
          <w:rFonts w:asciiTheme="minorHAnsi" w:hAnsiTheme="minorHAnsi" w:cs="Arial"/>
          <w:sz w:val="24"/>
          <w:szCs w:val="24"/>
        </w:rPr>
      </w:pPr>
      <w:r>
        <w:rPr>
          <w:rFonts w:asciiTheme="minorHAnsi" w:hAnsiTheme="minorHAnsi"/>
          <w:sz w:val="24"/>
          <w:szCs w:val="24"/>
        </w:rPr>
        <w:t>9.3</w:t>
      </w:r>
      <w:r w:rsidR="00477EE1" w:rsidRPr="00424D2B">
        <w:rPr>
          <w:rFonts w:asciiTheme="minorHAnsi" w:hAnsiTheme="minorHAnsi"/>
          <w:sz w:val="24"/>
          <w:szCs w:val="24"/>
        </w:rPr>
        <w:tab/>
      </w:r>
      <w:r w:rsidR="00477EE1" w:rsidRPr="00424D2B">
        <w:rPr>
          <w:rFonts w:asciiTheme="minorHAnsi" w:hAnsiTheme="minorHAnsi" w:cs="Arial"/>
          <w:sz w:val="24"/>
          <w:szCs w:val="24"/>
        </w:rPr>
        <w:t xml:space="preserve">A ‘Return to Work Form’ should be used. This will include details of any action agreed. The meeting should be informal and </w:t>
      </w:r>
      <w:r w:rsidR="00B60B28">
        <w:rPr>
          <w:rFonts w:asciiTheme="minorHAnsi" w:hAnsiTheme="minorHAnsi" w:cs="Arial"/>
          <w:sz w:val="24"/>
          <w:szCs w:val="24"/>
        </w:rPr>
        <w:t>supportive</w:t>
      </w:r>
      <w:r w:rsidR="00477EE1" w:rsidRPr="00424D2B">
        <w:rPr>
          <w:rFonts w:asciiTheme="minorHAnsi" w:hAnsiTheme="minorHAnsi" w:cs="Arial"/>
          <w:sz w:val="24"/>
          <w:szCs w:val="24"/>
        </w:rPr>
        <w:t>, based on concern for the health of the individual and any underlying causes, which may affect health/performance.</w:t>
      </w:r>
    </w:p>
    <w:p w14:paraId="2646624C" w14:textId="77777777" w:rsidR="001C6CCC" w:rsidRDefault="001C6CCC">
      <w:pPr>
        <w:pStyle w:val="ListParagraph"/>
        <w:ind w:hanging="720"/>
        <w:jc w:val="both"/>
        <w:rPr>
          <w:rFonts w:asciiTheme="minorHAnsi" w:eastAsia="Arial Unicode MS" w:hAnsiTheme="minorHAnsi" w:cs="Arial"/>
          <w:sz w:val="24"/>
          <w:szCs w:val="24"/>
        </w:rPr>
      </w:pPr>
    </w:p>
    <w:p w14:paraId="037988EE" w14:textId="7C9A6F16" w:rsidR="00477EE1" w:rsidRDefault="001C6CCC">
      <w:pPr>
        <w:pStyle w:val="ListParagraph"/>
        <w:ind w:hanging="720"/>
        <w:jc w:val="both"/>
        <w:rPr>
          <w:rFonts w:asciiTheme="minorHAnsi" w:eastAsia="Arial Unicode MS" w:hAnsiTheme="minorHAnsi" w:cs="Arial"/>
          <w:sz w:val="24"/>
          <w:szCs w:val="24"/>
        </w:rPr>
      </w:pPr>
      <w:r>
        <w:rPr>
          <w:rFonts w:asciiTheme="minorHAnsi" w:eastAsia="Arial Unicode MS" w:hAnsiTheme="minorHAnsi" w:cs="Arial"/>
          <w:sz w:val="24"/>
          <w:szCs w:val="24"/>
        </w:rPr>
        <w:t>9.4</w:t>
      </w:r>
      <w:r w:rsidR="00477EE1" w:rsidRPr="00424D2B">
        <w:rPr>
          <w:rFonts w:asciiTheme="minorHAnsi" w:eastAsia="Arial Unicode MS" w:hAnsiTheme="minorHAnsi" w:cs="Arial"/>
          <w:sz w:val="24"/>
          <w:szCs w:val="24"/>
        </w:rPr>
        <w:tab/>
        <w:t>On occasion, particularly after a prolonged period of absence,</w:t>
      </w:r>
      <w:r w:rsidR="00FF0818">
        <w:rPr>
          <w:rFonts w:asciiTheme="minorHAnsi" w:eastAsia="Arial Unicode MS" w:hAnsiTheme="minorHAnsi" w:cs="Arial"/>
          <w:sz w:val="24"/>
          <w:szCs w:val="24"/>
        </w:rPr>
        <w:t xml:space="preserve"> a phased return to work may be appropriate. This will </w:t>
      </w:r>
      <w:r w:rsidR="00852ECA">
        <w:rPr>
          <w:rFonts w:asciiTheme="minorHAnsi" w:eastAsia="Arial Unicode MS" w:hAnsiTheme="minorHAnsi" w:cs="Arial"/>
          <w:sz w:val="24"/>
          <w:szCs w:val="24"/>
        </w:rPr>
        <w:t xml:space="preserve">generally </w:t>
      </w:r>
      <w:r w:rsidR="00FF0818">
        <w:rPr>
          <w:rFonts w:asciiTheme="minorHAnsi" w:eastAsia="Arial Unicode MS" w:hAnsiTheme="minorHAnsi" w:cs="Arial"/>
          <w:sz w:val="24"/>
          <w:szCs w:val="24"/>
        </w:rPr>
        <w:t xml:space="preserve">be considered following advice from OH or on a Fit Note. </w:t>
      </w:r>
      <w:r w:rsidR="00477EE1" w:rsidRPr="00424D2B">
        <w:rPr>
          <w:rFonts w:asciiTheme="minorHAnsi" w:eastAsia="Arial Unicode MS" w:hAnsiTheme="minorHAnsi" w:cs="Arial"/>
          <w:sz w:val="24"/>
          <w:szCs w:val="24"/>
        </w:rPr>
        <w:t xml:space="preserve">The employee will be expected to build their hours back up to full-time/normal hours over an agreed period, normally up to a maximum of 4 weeks, depending on medical advice, and where appropriate because of any issues arising under the Equality Act. </w:t>
      </w:r>
      <w:r w:rsidR="00EF4A97" w:rsidRPr="00424D2B">
        <w:rPr>
          <w:rFonts w:asciiTheme="minorHAnsi" w:eastAsia="Arial Unicode MS" w:hAnsiTheme="minorHAnsi" w:cs="Arial"/>
          <w:sz w:val="24"/>
          <w:szCs w:val="24"/>
        </w:rPr>
        <w:t xml:space="preserve"> </w:t>
      </w:r>
      <w:r w:rsidR="00477EE1" w:rsidRPr="00424D2B">
        <w:rPr>
          <w:rFonts w:asciiTheme="minorHAnsi" w:eastAsia="Arial Unicode MS" w:hAnsiTheme="minorHAnsi" w:cs="Arial"/>
          <w:sz w:val="24"/>
          <w:szCs w:val="24"/>
        </w:rPr>
        <w:t xml:space="preserve">Any period of part-time working up to 4 weeks, will be paid at the contractual salary. </w:t>
      </w:r>
    </w:p>
    <w:p w14:paraId="682924DA" w14:textId="65BB96C7" w:rsidR="00326A4B" w:rsidRPr="00326A4B" w:rsidRDefault="00326A4B" w:rsidP="00326A4B">
      <w:pPr>
        <w:pStyle w:val="Heading2"/>
        <w:rPr>
          <w:rFonts w:asciiTheme="minorHAnsi" w:eastAsia="Arial Unicode MS" w:hAnsiTheme="minorHAnsi"/>
          <w:i w:val="0"/>
          <w:lang w:val="en-GB"/>
        </w:rPr>
      </w:pPr>
      <w:bookmarkStart w:id="13" w:name="_Toc97563259"/>
      <w:r w:rsidRPr="00326A4B">
        <w:rPr>
          <w:rFonts w:asciiTheme="minorHAnsi" w:eastAsia="Arial Unicode MS" w:hAnsiTheme="minorHAnsi"/>
          <w:i w:val="0"/>
          <w:iCs w:val="0"/>
        </w:rPr>
        <w:lastRenderedPageBreak/>
        <w:t>10.</w:t>
      </w:r>
      <w:r w:rsidRPr="00326A4B">
        <w:rPr>
          <w:rFonts w:asciiTheme="minorHAnsi" w:eastAsia="Arial Unicode MS" w:hAnsiTheme="minorHAnsi"/>
        </w:rPr>
        <w:tab/>
      </w:r>
      <w:bookmarkStart w:id="14" w:name="_Toc50710561"/>
      <w:r w:rsidRPr="00326A4B">
        <w:rPr>
          <w:rFonts w:asciiTheme="minorHAnsi" w:eastAsia="Arial Unicode MS" w:hAnsiTheme="minorHAnsi"/>
          <w:i w:val="0"/>
          <w:lang w:val="en-GB"/>
        </w:rPr>
        <w:t>A</w:t>
      </w:r>
      <w:r>
        <w:rPr>
          <w:rFonts w:asciiTheme="minorHAnsi" w:eastAsia="Arial Unicode MS" w:hAnsiTheme="minorHAnsi"/>
          <w:i w:val="0"/>
          <w:lang w:val="en-GB"/>
        </w:rPr>
        <w:t>bsence Due to Disability</w:t>
      </w:r>
      <w:bookmarkEnd w:id="14"/>
      <w:bookmarkEnd w:id="13"/>
    </w:p>
    <w:p w14:paraId="0D77B3DD" w14:textId="4BA491B5" w:rsidR="00326A4B" w:rsidRPr="00326A4B" w:rsidRDefault="00326A4B" w:rsidP="00326A4B">
      <w:pPr>
        <w:ind w:left="709" w:hanging="709"/>
        <w:jc w:val="both"/>
        <w:rPr>
          <w:rFonts w:asciiTheme="minorHAnsi" w:eastAsia="Arial Unicode MS" w:hAnsiTheme="minorHAnsi" w:cs="Arial"/>
          <w:sz w:val="24"/>
          <w:szCs w:val="24"/>
          <w:lang w:val="en-GB"/>
        </w:rPr>
      </w:pPr>
      <w:r>
        <w:rPr>
          <w:rFonts w:asciiTheme="minorHAnsi" w:eastAsia="Arial Unicode MS" w:hAnsiTheme="minorHAnsi" w:cs="Arial"/>
          <w:sz w:val="24"/>
          <w:szCs w:val="24"/>
          <w:lang w:val="en-GB"/>
        </w:rPr>
        <w:t>10.1</w:t>
      </w:r>
      <w:r>
        <w:rPr>
          <w:rFonts w:asciiTheme="minorHAnsi" w:eastAsia="Arial Unicode MS" w:hAnsiTheme="minorHAnsi" w:cs="Arial"/>
          <w:sz w:val="24"/>
          <w:szCs w:val="24"/>
          <w:lang w:val="en-GB"/>
        </w:rPr>
        <w:tab/>
      </w:r>
      <w:r w:rsidRPr="00326A4B">
        <w:rPr>
          <w:rFonts w:asciiTheme="minorHAnsi" w:eastAsia="Arial Unicode MS" w:hAnsiTheme="minorHAnsi" w:cs="Arial"/>
          <w:sz w:val="24"/>
          <w:szCs w:val="24"/>
          <w:lang w:val="en-GB"/>
        </w:rPr>
        <w:t xml:space="preserve">If an employee is absent </w:t>
      </w:r>
      <w:r w:rsidR="00EB1D03" w:rsidRPr="00326A4B">
        <w:rPr>
          <w:rFonts w:asciiTheme="minorHAnsi" w:eastAsia="Arial Unicode MS" w:hAnsiTheme="minorHAnsi" w:cs="Arial"/>
          <w:sz w:val="24"/>
          <w:szCs w:val="24"/>
          <w:lang w:val="en-GB"/>
        </w:rPr>
        <w:t>because of</w:t>
      </w:r>
      <w:r w:rsidRPr="00326A4B">
        <w:rPr>
          <w:rFonts w:asciiTheme="minorHAnsi" w:eastAsia="Arial Unicode MS" w:hAnsiTheme="minorHAnsi" w:cs="Arial"/>
          <w:sz w:val="24"/>
          <w:szCs w:val="24"/>
          <w:lang w:val="en-GB"/>
        </w:rPr>
        <w:t xml:space="preserve"> a disability, provided the employee has notified the </w:t>
      </w:r>
      <w:r>
        <w:rPr>
          <w:rFonts w:asciiTheme="minorHAnsi" w:eastAsia="Arial Unicode MS" w:hAnsiTheme="minorHAnsi" w:cs="Arial"/>
          <w:sz w:val="24"/>
          <w:szCs w:val="24"/>
          <w:lang w:val="en-GB"/>
        </w:rPr>
        <w:t>School</w:t>
      </w:r>
      <w:r w:rsidRPr="00326A4B">
        <w:rPr>
          <w:rFonts w:asciiTheme="minorHAnsi" w:eastAsia="Arial Unicode MS" w:hAnsiTheme="minorHAnsi" w:cs="Arial"/>
          <w:sz w:val="24"/>
          <w:szCs w:val="24"/>
          <w:lang w:val="en-GB"/>
        </w:rPr>
        <w:t xml:space="preserve"> of the disability, the </w:t>
      </w:r>
      <w:r>
        <w:rPr>
          <w:rFonts w:asciiTheme="minorHAnsi" w:eastAsia="Arial Unicode MS" w:hAnsiTheme="minorHAnsi" w:cs="Arial"/>
          <w:sz w:val="24"/>
          <w:szCs w:val="24"/>
          <w:lang w:val="en-GB"/>
        </w:rPr>
        <w:t xml:space="preserve">absence </w:t>
      </w:r>
      <w:r w:rsidRPr="00326A4B">
        <w:rPr>
          <w:rFonts w:asciiTheme="minorHAnsi" w:eastAsia="Arial Unicode MS" w:hAnsiTheme="minorHAnsi" w:cs="Arial"/>
          <w:sz w:val="24"/>
          <w:szCs w:val="24"/>
          <w:lang w:val="en-GB"/>
        </w:rPr>
        <w:t xml:space="preserve">should </w:t>
      </w:r>
      <w:r>
        <w:rPr>
          <w:rFonts w:asciiTheme="minorHAnsi" w:eastAsia="Arial Unicode MS" w:hAnsiTheme="minorHAnsi" w:cs="Arial"/>
          <w:sz w:val="24"/>
          <w:szCs w:val="24"/>
          <w:lang w:val="en-GB"/>
        </w:rPr>
        <w:t xml:space="preserve">be </w:t>
      </w:r>
      <w:r w:rsidRPr="00326A4B">
        <w:rPr>
          <w:rFonts w:asciiTheme="minorHAnsi" w:eastAsia="Arial Unicode MS" w:hAnsiTheme="minorHAnsi" w:cs="Arial"/>
          <w:sz w:val="24"/>
          <w:szCs w:val="24"/>
          <w:lang w:val="en-GB"/>
        </w:rPr>
        <w:t>record</w:t>
      </w:r>
      <w:r>
        <w:rPr>
          <w:rFonts w:asciiTheme="minorHAnsi" w:eastAsia="Arial Unicode MS" w:hAnsiTheme="minorHAnsi" w:cs="Arial"/>
          <w:sz w:val="24"/>
          <w:szCs w:val="24"/>
          <w:lang w:val="en-GB"/>
        </w:rPr>
        <w:t>ed,</w:t>
      </w:r>
      <w:r w:rsidRPr="00326A4B">
        <w:rPr>
          <w:rFonts w:asciiTheme="minorHAnsi" w:eastAsia="Arial Unicode MS" w:hAnsiTheme="minorHAnsi" w:cs="Arial"/>
          <w:sz w:val="24"/>
          <w:szCs w:val="24"/>
          <w:lang w:val="en-GB"/>
        </w:rPr>
        <w:t xml:space="preserve"> but this period of absence </w:t>
      </w:r>
      <w:r>
        <w:rPr>
          <w:rFonts w:asciiTheme="minorHAnsi" w:eastAsia="Arial Unicode MS" w:hAnsiTheme="minorHAnsi" w:cs="Arial"/>
          <w:sz w:val="24"/>
          <w:szCs w:val="24"/>
          <w:lang w:val="en-GB"/>
        </w:rPr>
        <w:t xml:space="preserve">should be discounted </w:t>
      </w:r>
      <w:r w:rsidRPr="00326A4B">
        <w:rPr>
          <w:rFonts w:asciiTheme="minorHAnsi" w:eastAsia="Arial Unicode MS" w:hAnsiTheme="minorHAnsi" w:cs="Arial"/>
          <w:sz w:val="24"/>
          <w:szCs w:val="24"/>
          <w:lang w:val="en-GB"/>
        </w:rPr>
        <w:t xml:space="preserve">from the trigger points set out below. </w:t>
      </w:r>
    </w:p>
    <w:p w14:paraId="443BD1A5" w14:textId="77777777" w:rsidR="00326A4B" w:rsidRPr="00326A4B" w:rsidRDefault="00326A4B" w:rsidP="00326A4B">
      <w:pPr>
        <w:ind w:left="709"/>
        <w:jc w:val="both"/>
        <w:rPr>
          <w:rFonts w:asciiTheme="minorHAnsi" w:eastAsia="Arial Unicode MS" w:hAnsiTheme="minorHAnsi" w:cs="Arial"/>
          <w:sz w:val="24"/>
          <w:szCs w:val="24"/>
          <w:lang w:val="en-GB"/>
        </w:rPr>
      </w:pPr>
      <w:r w:rsidRPr="00326A4B">
        <w:rPr>
          <w:rFonts w:asciiTheme="minorHAnsi" w:eastAsia="Arial Unicode MS" w:hAnsiTheme="minorHAnsi" w:cs="Arial"/>
          <w:sz w:val="24"/>
          <w:szCs w:val="24"/>
          <w:lang w:val="en-GB"/>
        </w:rPr>
        <w:t xml:space="preserve">High levels of absence related to a disability will be managed under this procedure, and support will be provided to employees wherever possible, such as by making reasonable adjustments to accommodate the employee’s needs following an Occupational Health referral. </w:t>
      </w:r>
    </w:p>
    <w:p w14:paraId="161698C5" w14:textId="201879CC" w:rsidR="00477EE1" w:rsidRPr="00E67F9A" w:rsidRDefault="007F203D" w:rsidP="00E67F9A">
      <w:pPr>
        <w:pStyle w:val="Heading1"/>
        <w:rPr>
          <w:rFonts w:asciiTheme="minorHAnsi" w:hAnsiTheme="minorHAnsi" w:cstheme="minorHAnsi"/>
          <w:sz w:val="28"/>
          <w:szCs w:val="28"/>
        </w:rPr>
      </w:pPr>
      <w:bookmarkStart w:id="15" w:name="_Toc97563260"/>
      <w:r w:rsidRPr="00E67F9A">
        <w:rPr>
          <w:rFonts w:asciiTheme="minorHAnsi" w:hAnsiTheme="minorHAnsi" w:cstheme="minorHAnsi"/>
          <w:sz w:val="28"/>
          <w:szCs w:val="28"/>
        </w:rPr>
        <w:t>11</w:t>
      </w:r>
      <w:r w:rsidR="00477EE1" w:rsidRPr="00E67F9A">
        <w:rPr>
          <w:rFonts w:asciiTheme="minorHAnsi" w:hAnsiTheme="minorHAnsi" w:cstheme="minorHAnsi"/>
          <w:sz w:val="28"/>
          <w:szCs w:val="28"/>
        </w:rPr>
        <w:t>.</w:t>
      </w:r>
      <w:r w:rsidR="00477EE1" w:rsidRPr="00E67F9A">
        <w:rPr>
          <w:rFonts w:asciiTheme="minorHAnsi" w:hAnsiTheme="minorHAnsi" w:cstheme="minorHAnsi"/>
          <w:sz w:val="28"/>
          <w:szCs w:val="28"/>
        </w:rPr>
        <w:tab/>
      </w:r>
      <w:r w:rsidR="00FF0818" w:rsidRPr="00E67F9A">
        <w:rPr>
          <w:rFonts w:asciiTheme="minorHAnsi" w:hAnsiTheme="minorHAnsi" w:cstheme="minorHAnsi"/>
          <w:sz w:val="28"/>
          <w:szCs w:val="28"/>
        </w:rPr>
        <w:t xml:space="preserve"> Absent Management Procedure</w:t>
      </w:r>
      <w:bookmarkEnd w:id="15"/>
    </w:p>
    <w:p w14:paraId="37DF71B7" w14:textId="1461B635" w:rsidR="007A378E" w:rsidRPr="00424D2B" w:rsidRDefault="007F203D" w:rsidP="007A378E">
      <w:pPr>
        <w:pStyle w:val="ListParagraph"/>
        <w:ind w:hanging="720"/>
        <w:jc w:val="both"/>
        <w:rPr>
          <w:rStyle w:val="ListParagraphChar"/>
          <w:rFonts w:asciiTheme="minorHAnsi" w:hAnsiTheme="minorHAnsi"/>
          <w:sz w:val="24"/>
          <w:szCs w:val="24"/>
        </w:rPr>
      </w:pPr>
      <w:r>
        <w:rPr>
          <w:rFonts w:asciiTheme="minorHAnsi" w:eastAsia="Arial Unicode MS" w:hAnsiTheme="minorHAnsi" w:cs="Arial"/>
          <w:sz w:val="24"/>
          <w:szCs w:val="24"/>
        </w:rPr>
        <w:t>11</w:t>
      </w:r>
      <w:r w:rsidR="00477EE1" w:rsidRPr="00424D2B">
        <w:rPr>
          <w:rFonts w:asciiTheme="minorHAnsi" w:eastAsia="Arial Unicode MS" w:hAnsiTheme="minorHAnsi" w:cs="Arial"/>
          <w:sz w:val="24"/>
          <w:szCs w:val="24"/>
        </w:rPr>
        <w:t>.1</w:t>
      </w:r>
      <w:r w:rsidR="00477EE1" w:rsidRPr="00424D2B">
        <w:rPr>
          <w:rFonts w:asciiTheme="minorHAnsi" w:eastAsia="Arial Unicode MS" w:hAnsiTheme="minorHAnsi" w:cs="Arial"/>
          <w:sz w:val="24"/>
          <w:szCs w:val="24"/>
        </w:rPr>
        <w:tab/>
      </w:r>
      <w:r w:rsidR="007A378E" w:rsidRPr="00424D2B">
        <w:rPr>
          <w:rStyle w:val="ListParagraphChar"/>
          <w:rFonts w:asciiTheme="minorHAnsi" w:hAnsiTheme="minorHAnsi"/>
          <w:sz w:val="24"/>
          <w:szCs w:val="24"/>
        </w:rPr>
        <w:t xml:space="preserve">Absence trigger points assist the head teacher/line manager to focus on dealing with both </w:t>
      </w:r>
      <w:proofErr w:type="gramStart"/>
      <w:r w:rsidR="007A378E" w:rsidRPr="00424D2B">
        <w:rPr>
          <w:rStyle w:val="ListParagraphChar"/>
          <w:rFonts w:asciiTheme="minorHAnsi" w:hAnsiTheme="minorHAnsi"/>
          <w:sz w:val="24"/>
          <w:szCs w:val="24"/>
        </w:rPr>
        <w:t>short term</w:t>
      </w:r>
      <w:proofErr w:type="gramEnd"/>
      <w:r w:rsidR="007A378E" w:rsidRPr="00424D2B">
        <w:rPr>
          <w:rStyle w:val="ListParagraphChar"/>
          <w:rFonts w:asciiTheme="minorHAnsi" w:hAnsiTheme="minorHAnsi"/>
          <w:sz w:val="24"/>
          <w:szCs w:val="24"/>
        </w:rPr>
        <w:t xml:space="preserve"> absence, through the initiation of formal action, and early intervention in situations of possible long term sickness absence. </w:t>
      </w:r>
      <w:r w:rsidR="00852ECA">
        <w:rPr>
          <w:rStyle w:val="ListParagraphChar"/>
          <w:rFonts w:asciiTheme="minorHAnsi" w:hAnsiTheme="minorHAnsi"/>
          <w:sz w:val="24"/>
          <w:szCs w:val="24"/>
        </w:rPr>
        <w:t>I</w:t>
      </w:r>
      <w:r w:rsidR="007A378E" w:rsidRPr="00424D2B">
        <w:rPr>
          <w:rStyle w:val="ListParagraphChar"/>
          <w:rFonts w:asciiTheme="minorHAnsi" w:hAnsiTheme="minorHAnsi"/>
          <w:sz w:val="24"/>
          <w:szCs w:val="24"/>
        </w:rPr>
        <w:t xml:space="preserve">f management can give support at an early stage, </w:t>
      </w:r>
      <w:r w:rsidR="00852ECA">
        <w:rPr>
          <w:rStyle w:val="ListParagraphChar"/>
          <w:rFonts w:asciiTheme="minorHAnsi" w:hAnsiTheme="minorHAnsi"/>
          <w:sz w:val="24"/>
          <w:szCs w:val="24"/>
        </w:rPr>
        <w:t xml:space="preserve">it is more likely that </w:t>
      </w:r>
      <w:r w:rsidR="007A378E" w:rsidRPr="00424D2B">
        <w:rPr>
          <w:rStyle w:val="ListParagraphChar"/>
          <w:rFonts w:asciiTheme="minorHAnsi" w:hAnsiTheme="minorHAnsi"/>
          <w:sz w:val="24"/>
          <w:szCs w:val="24"/>
        </w:rPr>
        <w:t>a speedier return to work can be facilitated. The trigger points at which the head teacher/line manager is required to review the employee’s absence are:</w:t>
      </w:r>
    </w:p>
    <w:p w14:paraId="121A526C" w14:textId="77777777" w:rsidR="007A378E" w:rsidRPr="00424D2B" w:rsidRDefault="007A378E" w:rsidP="007A378E">
      <w:pPr>
        <w:pStyle w:val="ListParagraph"/>
        <w:ind w:hanging="720"/>
        <w:jc w:val="both"/>
        <w:rPr>
          <w:rStyle w:val="ListParagraphChar"/>
          <w:rFonts w:asciiTheme="minorHAnsi" w:hAnsiTheme="minorHAnsi"/>
          <w:sz w:val="24"/>
          <w:szCs w:val="24"/>
        </w:rPr>
      </w:pPr>
    </w:p>
    <w:p w14:paraId="281489B8" w14:textId="77777777" w:rsidR="00FF0818" w:rsidRDefault="007A378E" w:rsidP="007A378E">
      <w:pPr>
        <w:pStyle w:val="ListParagraph"/>
        <w:numPr>
          <w:ilvl w:val="0"/>
          <w:numId w:val="14"/>
        </w:numPr>
        <w:tabs>
          <w:tab w:val="clear" w:pos="1440"/>
          <w:tab w:val="num" w:pos="1080"/>
        </w:tabs>
        <w:ind w:left="1080"/>
        <w:jc w:val="both"/>
        <w:rPr>
          <w:rFonts w:asciiTheme="minorHAnsi" w:hAnsiTheme="minorHAnsi"/>
          <w:sz w:val="24"/>
          <w:szCs w:val="24"/>
        </w:rPr>
      </w:pPr>
      <w:r w:rsidRPr="00424D2B">
        <w:rPr>
          <w:rFonts w:asciiTheme="minorHAnsi" w:hAnsiTheme="minorHAnsi"/>
          <w:sz w:val="24"/>
          <w:szCs w:val="24"/>
        </w:rPr>
        <w:t xml:space="preserve">three periods of absence within a six-month rolling </w:t>
      </w:r>
      <w:proofErr w:type="gramStart"/>
      <w:r w:rsidRPr="00424D2B">
        <w:rPr>
          <w:rFonts w:asciiTheme="minorHAnsi" w:hAnsiTheme="minorHAnsi"/>
          <w:sz w:val="24"/>
          <w:szCs w:val="24"/>
        </w:rPr>
        <w:t>period;</w:t>
      </w:r>
      <w:proofErr w:type="gramEnd"/>
      <w:r w:rsidRPr="00424D2B">
        <w:rPr>
          <w:rFonts w:asciiTheme="minorHAnsi" w:hAnsiTheme="minorHAnsi"/>
          <w:sz w:val="24"/>
          <w:szCs w:val="24"/>
        </w:rPr>
        <w:t xml:space="preserve"> </w:t>
      </w:r>
    </w:p>
    <w:p w14:paraId="14969946" w14:textId="660551D0" w:rsidR="00FF0818" w:rsidRPr="001075A8" w:rsidRDefault="00FF0818" w:rsidP="00FF0818">
      <w:pPr>
        <w:pStyle w:val="ListParagraph"/>
        <w:numPr>
          <w:ilvl w:val="0"/>
          <w:numId w:val="34"/>
        </w:numPr>
        <w:suppressAutoHyphens/>
        <w:spacing w:line="240" w:lineRule="auto"/>
        <w:jc w:val="both"/>
        <w:rPr>
          <w:rFonts w:cs="Arial"/>
          <w:sz w:val="24"/>
          <w:szCs w:val="24"/>
        </w:rPr>
      </w:pPr>
      <w:r w:rsidRPr="001075A8">
        <w:rPr>
          <w:rFonts w:cs="Arial"/>
          <w:sz w:val="24"/>
          <w:szCs w:val="24"/>
        </w:rPr>
        <w:t>28 or more consecutive calendar days (long term absence)</w:t>
      </w:r>
      <w:r>
        <w:rPr>
          <w:rFonts w:cs="Arial"/>
          <w:sz w:val="24"/>
          <w:szCs w:val="24"/>
        </w:rPr>
        <w:t>; or</w:t>
      </w:r>
    </w:p>
    <w:p w14:paraId="243B8555" w14:textId="0B67C474" w:rsidR="007F203D" w:rsidRPr="00852ECA" w:rsidRDefault="007A378E" w:rsidP="00852ECA">
      <w:pPr>
        <w:pStyle w:val="ListParagraph"/>
        <w:numPr>
          <w:ilvl w:val="0"/>
          <w:numId w:val="14"/>
        </w:numPr>
        <w:tabs>
          <w:tab w:val="clear" w:pos="1440"/>
          <w:tab w:val="num" w:pos="1080"/>
        </w:tabs>
        <w:ind w:left="1080" w:hanging="371"/>
        <w:jc w:val="both"/>
        <w:rPr>
          <w:rFonts w:asciiTheme="minorHAnsi" w:eastAsia="Arial Unicode MS" w:hAnsiTheme="minorHAnsi" w:cs="Arial"/>
          <w:sz w:val="24"/>
          <w:szCs w:val="24"/>
        </w:rPr>
      </w:pPr>
      <w:r w:rsidRPr="00852ECA">
        <w:rPr>
          <w:rFonts w:asciiTheme="minorHAnsi" w:hAnsiTheme="minorHAnsi"/>
          <w:sz w:val="24"/>
          <w:szCs w:val="24"/>
        </w:rPr>
        <w:t xml:space="preserve">absences appearing to have a recurring </w:t>
      </w:r>
      <w:proofErr w:type="spellStart"/>
      <w:r w:rsidRPr="00852ECA">
        <w:rPr>
          <w:rFonts w:asciiTheme="minorHAnsi" w:hAnsiTheme="minorHAnsi"/>
          <w:sz w:val="24"/>
          <w:szCs w:val="24"/>
        </w:rPr>
        <w:t>recognisable</w:t>
      </w:r>
      <w:proofErr w:type="spellEnd"/>
      <w:r w:rsidRPr="00852ECA">
        <w:rPr>
          <w:rFonts w:asciiTheme="minorHAnsi" w:hAnsiTheme="minorHAnsi"/>
          <w:sz w:val="24"/>
          <w:szCs w:val="24"/>
        </w:rPr>
        <w:t xml:space="preserve"> pattern, for example frequent absenteeism around a weekend or particular special events</w:t>
      </w:r>
      <w:r w:rsidR="00852ECA">
        <w:rPr>
          <w:rFonts w:asciiTheme="minorHAnsi" w:hAnsiTheme="minorHAnsi"/>
          <w:sz w:val="24"/>
          <w:szCs w:val="24"/>
        </w:rPr>
        <w:t>.</w:t>
      </w:r>
    </w:p>
    <w:p w14:paraId="26E847F8" w14:textId="77777777" w:rsidR="00852ECA" w:rsidRPr="00852ECA" w:rsidRDefault="00852ECA" w:rsidP="00852ECA">
      <w:pPr>
        <w:pStyle w:val="ListParagraph"/>
        <w:ind w:left="1080"/>
        <w:jc w:val="both"/>
        <w:rPr>
          <w:rFonts w:asciiTheme="minorHAnsi" w:eastAsia="Arial Unicode MS" w:hAnsiTheme="minorHAnsi" w:cs="Arial"/>
          <w:sz w:val="24"/>
          <w:szCs w:val="24"/>
        </w:rPr>
      </w:pPr>
    </w:p>
    <w:p w14:paraId="3BEFD5AA" w14:textId="2689DBA9" w:rsidR="003669EF" w:rsidRPr="003669EF" w:rsidRDefault="006F6AC5" w:rsidP="007F203D">
      <w:pPr>
        <w:pStyle w:val="ListParagraph"/>
        <w:ind w:hanging="720"/>
        <w:jc w:val="both"/>
        <w:rPr>
          <w:b/>
          <w:sz w:val="24"/>
          <w:szCs w:val="24"/>
        </w:rPr>
      </w:pPr>
      <w:r>
        <w:rPr>
          <w:rFonts w:asciiTheme="minorHAnsi" w:eastAsia="Arial Unicode MS" w:hAnsiTheme="minorHAnsi" w:cs="Arial"/>
          <w:sz w:val="24"/>
          <w:szCs w:val="24"/>
        </w:rPr>
        <w:t>11</w:t>
      </w:r>
      <w:r w:rsidR="00477EE1" w:rsidRPr="006F6AC5">
        <w:rPr>
          <w:rFonts w:asciiTheme="minorHAnsi" w:eastAsia="Arial Unicode MS" w:hAnsiTheme="minorHAnsi"/>
          <w:sz w:val="24"/>
          <w:szCs w:val="24"/>
        </w:rPr>
        <w:t>.</w:t>
      </w:r>
      <w:r w:rsidR="003669EF" w:rsidRPr="006F6AC5">
        <w:rPr>
          <w:rFonts w:asciiTheme="minorHAnsi" w:eastAsia="Arial Unicode MS" w:hAnsiTheme="minorHAnsi"/>
          <w:sz w:val="24"/>
          <w:szCs w:val="24"/>
        </w:rPr>
        <w:t>2</w:t>
      </w:r>
      <w:r w:rsidR="00477EE1" w:rsidRPr="006F6AC5">
        <w:rPr>
          <w:rFonts w:asciiTheme="minorHAnsi" w:eastAsia="Arial Unicode MS" w:hAnsiTheme="minorHAnsi"/>
          <w:sz w:val="24"/>
          <w:szCs w:val="24"/>
        </w:rPr>
        <w:tab/>
      </w:r>
      <w:r w:rsidR="003669EF" w:rsidRPr="003669EF">
        <w:rPr>
          <w:b/>
          <w:sz w:val="24"/>
          <w:szCs w:val="24"/>
        </w:rPr>
        <w:t xml:space="preserve">Stage 1 </w:t>
      </w:r>
    </w:p>
    <w:p w14:paraId="7AE4BB30" w14:textId="4B2D5909" w:rsidR="003669EF" w:rsidRPr="003669EF" w:rsidRDefault="003669EF" w:rsidP="003669EF">
      <w:pPr>
        <w:spacing w:line="240" w:lineRule="auto"/>
        <w:rPr>
          <w:b/>
          <w:sz w:val="24"/>
          <w:szCs w:val="24"/>
        </w:rPr>
      </w:pPr>
      <w:r>
        <w:rPr>
          <w:b/>
          <w:sz w:val="24"/>
          <w:szCs w:val="24"/>
        </w:rPr>
        <w:tab/>
      </w:r>
      <w:r w:rsidRPr="003669EF">
        <w:rPr>
          <w:b/>
          <w:sz w:val="24"/>
          <w:szCs w:val="24"/>
        </w:rPr>
        <w:t>Informal Review Meeting</w:t>
      </w:r>
    </w:p>
    <w:p w14:paraId="185D853C" w14:textId="4EB51D34" w:rsidR="002471F2" w:rsidRPr="0026317D" w:rsidRDefault="0094487E" w:rsidP="006F6AC5">
      <w:pPr>
        <w:spacing w:line="240" w:lineRule="auto"/>
        <w:ind w:left="720" w:hanging="720"/>
        <w:rPr>
          <w:rFonts w:cs="Calibri"/>
          <w:sz w:val="24"/>
          <w:szCs w:val="24"/>
        </w:rPr>
      </w:pPr>
      <w:r>
        <w:rPr>
          <w:rFonts w:asciiTheme="minorHAnsi" w:eastAsia="Arial Unicode MS" w:hAnsiTheme="minorHAnsi" w:cs="Arial"/>
          <w:sz w:val="24"/>
          <w:szCs w:val="24"/>
        </w:rPr>
        <w:t>11.2.1</w:t>
      </w:r>
      <w:r w:rsidR="006F6AC5">
        <w:rPr>
          <w:rFonts w:asciiTheme="minorHAnsi" w:eastAsia="Arial Unicode MS" w:hAnsiTheme="minorHAnsi" w:cs="Arial"/>
          <w:sz w:val="24"/>
          <w:szCs w:val="24"/>
        </w:rPr>
        <w:tab/>
      </w:r>
      <w:r w:rsidR="0060659D" w:rsidRPr="0026317D">
        <w:rPr>
          <w:rFonts w:eastAsia="Arial Unicode MS" w:cs="Calibri"/>
          <w:sz w:val="24"/>
          <w:szCs w:val="24"/>
        </w:rPr>
        <w:t>T</w:t>
      </w:r>
      <w:r w:rsidR="003669EF" w:rsidRPr="0026317D">
        <w:rPr>
          <w:rFonts w:cs="Calibri"/>
          <w:sz w:val="24"/>
          <w:szCs w:val="24"/>
        </w:rPr>
        <w:t xml:space="preserve">he head teacher/line manager should </w:t>
      </w:r>
      <w:r w:rsidR="002471F2" w:rsidRPr="0026317D">
        <w:rPr>
          <w:rFonts w:cs="Calibri"/>
          <w:sz w:val="24"/>
          <w:szCs w:val="24"/>
        </w:rPr>
        <w:t>arrange a suitable time and place for an informal discussion with the employee as soon as possible.</w:t>
      </w:r>
    </w:p>
    <w:p w14:paraId="33EE17E0" w14:textId="7C0AF386" w:rsidR="003669EF" w:rsidRPr="0026317D" w:rsidRDefault="006F6AC5" w:rsidP="006F6AC5">
      <w:pPr>
        <w:spacing w:line="240" w:lineRule="auto"/>
        <w:ind w:left="720" w:hanging="720"/>
        <w:rPr>
          <w:rFonts w:cs="Calibri"/>
          <w:sz w:val="24"/>
          <w:szCs w:val="24"/>
        </w:rPr>
      </w:pPr>
      <w:r w:rsidRPr="0026317D">
        <w:rPr>
          <w:rFonts w:cs="Calibri"/>
          <w:sz w:val="24"/>
          <w:szCs w:val="24"/>
        </w:rPr>
        <w:t>11.2.</w:t>
      </w:r>
      <w:r w:rsidR="0094487E" w:rsidRPr="0026317D">
        <w:rPr>
          <w:rFonts w:cs="Calibri"/>
          <w:sz w:val="24"/>
          <w:szCs w:val="24"/>
        </w:rPr>
        <w:t>2</w:t>
      </w:r>
      <w:r w:rsidRPr="0026317D">
        <w:rPr>
          <w:rFonts w:cs="Calibri"/>
          <w:sz w:val="24"/>
          <w:szCs w:val="24"/>
        </w:rPr>
        <w:tab/>
      </w:r>
      <w:r w:rsidR="002471F2" w:rsidRPr="0026317D">
        <w:rPr>
          <w:rFonts w:cs="Calibri"/>
          <w:sz w:val="24"/>
          <w:szCs w:val="24"/>
        </w:rPr>
        <w:t xml:space="preserve">The </w:t>
      </w:r>
      <w:r w:rsidR="003669EF" w:rsidRPr="0026317D">
        <w:rPr>
          <w:rFonts w:cs="Calibri"/>
          <w:sz w:val="24"/>
          <w:szCs w:val="24"/>
        </w:rPr>
        <w:t xml:space="preserve">discussion with the employee </w:t>
      </w:r>
      <w:r w:rsidR="002471F2" w:rsidRPr="0026317D">
        <w:rPr>
          <w:rFonts w:cs="Calibri"/>
          <w:sz w:val="24"/>
          <w:szCs w:val="24"/>
        </w:rPr>
        <w:t>should</w:t>
      </w:r>
      <w:r w:rsidR="003669EF" w:rsidRPr="0026317D">
        <w:rPr>
          <w:rFonts w:cs="Calibri"/>
          <w:sz w:val="24"/>
          <w:szCs w:val="24"/>
        </w:rPr>
        <w:t xml:space="preserve"> ascertain the cause(s) for the absence</w:t>
      </w:r>
      <w:r w:rsidR="002471F2" w:rsidRPr="0026317D">
        <w:rPr>
          <w:rFonts w:cs="Calibri"/>
          <w:sz w:val="24"/>
          <w:szCs w:val="24"/>
        </w:rPr>
        <w:t>(</w:t>
      </w:r>
      <w:r w:rsidR="003669EF" w:rsidRPr="0026317D">
        <w:rPr>
          <w:rFonts w:cs="Calibri"/>
          <w:sz w:val="24"/>
          <w:szCs w:val="24"/>
        </w:rPr>
        <w:t>s</w:t>
      </w:r>
      <w:r w:rsidR="002471F2" w:rsidRPr="0026317D">
        <w:rPr>
          <w:rFonts w:cs="Calibri"/>
          <w:sz w:val="24"/>
          <w:szCs w:val="24"/>
        </w:rPr>
        <w:t>)</w:t>
      </w:r>
      <w:r w:rsidR="003669EF" w:rsidRPr="0026317D">
        <w:rPr>
          <w:rFonts w:cs="Calibri"/>
          <w:sz w:val="24"/>
          <w:szCs w:val="24"/>
        </w:rPr>
        <w:t xml:space="preserve"> and share the relevant monitoring information indicating any patterns of absences. </w:t>
      </w:r>
      <w:r w:rsidR="00316E68" w:rsidRPr="0026317D">
        <w:rPr>
          <w:rFonts w:cs="Calibri"/>
          <w:sz w:val="24"/>
          <w:szCs w:val="24"/>
        </w:rPr>
        <w:t xml:space="preserve">In the case of long-term </w:t>
      </w:r>
      <w:r w:rsidRPr="0026317D">
        <w:rPr>
          <w:rFonts w:cs="Calibri"/>
          <w:sz w:val="24"/>
          <w:szCs w:val="24"/>
        </w:rPr>
        <w:t>absence,</w:t>
      </w:r>
      <w:r w:rsidR="00316E68" w:rsidRPr="0026317D">
        <w:rPr>
          <w:rFonts w:cs="Calibri"/>
          <w:sz w:val="24"/>
          <w:szCs w:val="24"/>
        </w:rPr>
        <w:t xml:space="preserve"> the employee should be asked for their assessment of the situation. </w:t>
      </w:r>
      <w:r w:rsidR="003669EF" w:rsidRPr="0026317D">
        <w:rPr>
          <w:rFonts w:cs="Calibri"/>
          <w:sz w:val="24"/>
          <w:szCs w:val="24"/>
        </w:rPr>
        <w:t xml:space="preserve"> </w:t>
      </w:r>
    </w:p>
    <w:p w14:paraId="6C37539E" w14:textId="77777777" w:rsidR="00047DC1" w:rsidRPr="00047DC1" w:rsidRDefault="006F6AC5" w:rsidP="00047DC1">
      <w:pPr>
        <w:spacing w:line="240" w:lineRule="auto"/>
        <w:ind w:left="720" w:hanging="720"/>
        <w:rPr>
          <w:rFonts w:asciiTheme="minorHAnsi" w:hAnsiTheme="minorHAnsi" w:cstheme="minorHAnsi"/>
          <w:sz w:val="24"/>
          <w:szCs w:val="24"/>
        </w:rPr>
      </w:pPr>
      <w:r w:rsidRPr="0026317D">
        <w:rPr>
          <w:rFonts w:cs="Calibri"/>
          <w:sz w:val="24"/>
          <w:szCs w:val="24"/>
        </w:rPr>
        <w:t>11.2.</w:t>
      </w:r>
      <w:r w:rsidR="006F1803">
        <w:rPr>
          <w:rFonts w:cs="Calibri"/>
          <w:sz w:val="24"/>
          <w:szCs w:val="24"/>
        </w:rPr>
        <w:t>3</w:t>
      </w:r>
      <w:r w:rsidRPr="0026317D">
        <w:rPr>
          <w:rFonts w:cs="Calibri"/>
          <w:sz w:val="24"/>
          <w:szCs w:val="24"/>
        </w:rPr>
        <w:tab/>
      </w:r>
      <w:r w:rsidR="00316E68" w:rsidRPr="0026317D">
        <w:rPr>
          <w:rFonts w:cs="Calibri"/>
          <w:sz w:val="24"/>
          <w:szCs w:val="24"/>
        </w:rPr>
        <w:t>Where the employee is absent from work the principle of maintaining contact regularly and sensitively is important.</w:t>
      </w:r>
      <w:r w:rsidR="006F1803" w:rsidRPr="006F1803">
        <w:rPr>
          <w:rFonts w:ascii="Arial" w:hAnsi="Arial" w:cs="Arial"/>
        </w:rPr>
        <w:t xml:space="preserve"> </w:t>
      </w:r>
      <w:bookmarkStart w:id="16" w:name="_Hlk96946503"/>
      <w:r w:rsidR="00047DC1" w:rsidRPr="00047DC1">
        <w:rPr>
          <w:rFonts w:asciiTheme="minorHAnsi" w:hAnsiTheme="minorHAnsi" w:cstheme="minorHAnsi"/>
          <w:sz w:val="24"/>
          <w:szCs w:val="24"/>
        </w:rPr>
        <w:t>Contact with an employee on long term sickness may exceptionally be made through a Trade Union representative where the Head teacher/line manager and the individual have agreed that this will be beneficial.</w:t>
      </w:r>
    </w:p>
    <w:bookmarkEnd w:id="16"/>
    <w:p w14:paraId="5016B488" w14:textId="4D50E2A9" w:rsidR="003669EF" w:rsidRPr="0026317D" w:rsidRDefault="006F6AC5" w:rsidP="006F6AC5">
      <w:pPr>
        <w:spacing w:line="240" w:lineRule="auto"/>
        <w:ind w:left="720" w:hanging="720"/>
        <w:rPr>
          <w:rFonts w:cs="Calibri"/>
          <w:sz w:val="24"/>
          <w:szCs w:val="24"/>
        </w:rPr>
      </w:pPr>
      <w:r w:rsidRPr="0026317D">
        <w:rPr>
          <w:rFonts w:cs="Calibri"/>
          <w:sz w:val="24"/>
          <w:szCs w:val="24"/>
        </w:rPr>
        <w:lastRenderedPageBreak/>
        <w:t>11.2.</w:t>
      </w:r>
      <w:r w:rsidR="006F1803">
        <w:rPr>
          <w:rFonts w:cs="Calibri"/>
          <w:sz w:val="24"/>
          <w:szCs w:val="24"/>
        </w:rPr>
        <w:t>4</w:t>
      </w:r>
      <w:r w:rsidRPr="0026317D">
        <w:rPr>
          <w:rFonts w:cs="Calibri"/>
          <w:sz w:val="24"/>
          <w:szCs w:val="24"/>
        </w:rPr>
        <w:tab/>
      </w:r>
      <w:r w:rsidR="003669EF" w:rsidRPr="0026317D">
        <w:rPr>
          <w:rFonts w:cs="Calibri"/>
          <w:sz w:val="24"/>
          <w:szCs w:val="24"/>
        </w:rPr>
        <w:t xml:space="preserve">As a result of the discussion, the head teacher/line manager may indicate that an improvement in attendance is required, that monitoring will continue and that a follow up meeting will take place at the end of the monitoring period.  </w:t>
      </w:r>
    </w:p>
    <w:p w14:paraId="12189C2D" w14:textId="2E679EAA" w:rsidR="003669EF" w:rsidRPr="0026317D" w:rsidRDefault="006F6AC5" w:rsidP="006F6AC5">
      <w:pPr>
        <w:spacing w:line="240" w:lineRule="auto"/>
        <w:ind w:left="720" w:hanging="720"/>
        <w:rPr>
          <w:rFonts w:cs="Calibri"/>
          <w:sz w:val="24"/>
          <w:szCs w:val="24"/>
        </w:rPr>
      </w:pPr>
      <w:r w:rsidRPr="0026317D">
        <w:rPr>
          <w:rFonts w:cs="Calibri"/>
          <w:sz w:val="24"/>
          <w:szCs w:val="24"/>
        </w:rPr>
        <w:t>11.2.</w:t>
      </w:r>
      <w:r w:rsidR="006F1803">
        <w:rPr>
          <w:rFonts w:cs="Calibri"/>
          <w:sz w:val="24"/>
          <w:szCs w:val="24"/>
        </w:rPr>
        <w:t>5</w:t>
      </w:r>
      <w:r w:rsidRPr="0026317D">
        <w:rPr>
          <w:rFonts w:cs="Calibri"/>
          <w:sz w:val="24"/>
          <w:szCs w:val="24"/>
        </w:rPr>
        <w:tab/>
      </w:r>
      <w:r w:rsidR="003669EF" w:rsidRPr="0026317D">
        <w:rPr>
          <w:rFonts w:cs="Calibri"/>
          <w:sz w:val="24"/>
          <w:szCs w:val="24"/>
        </w:rPr>
        <w:t>A written summary of the outcome of the meeting, including agreed improvement for the length of the monitoring period (usually 1-3 months, or longer depending on the nature of the absence), and the date for the follow up meetings should be given to the employee.</w:t>
      </w:r>
    </w:p>
    <w:p w14:paraId="5B88BB31" w14:textId="78C4DB5D" w:rsidR="00331056" w:rsidRPr="0026317D" w:rsidRDefault="006F6AC5" w:rsidP="006F6AC5">
      <w:pPr>
        <w:pStyle w:val="ListParagraph"/>
        <w:ind w:hanging="720"/>
        <w:jc w:val="both"/>
        <w:rPr>
          <w:rFonts w:eastAsia="Arial Unicode MS" w:cs="Calibri"/>
          <w:sz w:val="24"/>
          <w:szCs w:val="24"/>
        </w:rPr>
      </w:pPr>
      <w:r>
        <w:rPr>
          <w:sz w:val="24"/>
          <w:szCs w:val="24"/>
        </w:rPr>
        <w:t>11.2.</w:t>
      </w:r>
      <w:r w:rsidR="006F1803">
        <w:rPr>
          <w:sz w:val="24"/>
          <w:szCs w:val="24"/>
        </w:rPr>
        <w:t>6</w:t>
      </w:r>
      <w:r>
        <w:rPr>
          <w:sz w:val="24"/>
          <w:szCs w:val="24"/>
        </w:rPr>
        <w:tab/>
      </w:r>
      <w:r w:rsidR="003669EF" w:rsidRPr="001075A8">
        <w:rPr>
          <w:sz w:val="24"/>
          <w:szCs w:val="24"/>
        </w:rPr>
        <w:t xml:space="preserve">The </w:t>
      </w:r>
      <w:r w:rsidR="003669EF">
        <w:rPr>
          <w:sz w:val="24"/>
          <w:szCs w:val="24"/>
        </w:rPr>
        <w:t>head teacher/</w:t>
      </w:r>
      <w:r w:rsidR="003669EF" w:rsidRPr="001075A8">
        <w:rPr>
          <w:sz w:val="24"/>
          <w:szCs w:val="24"/>
        </w:rPr>
        <w:t>line manager may refer the employee to the Occupational Health Service (OH) to help them understand any underlying health issues and to explore any supportive measures and/or recommended reasonable adjustments.</w:t>
      </w:r>
      <w:r w:rsidR="00331056">
        <w:rPr>
          <w:sz w:val="24"/>
          <w:szCs w:val="24"/>
        </w:rPr>
        <w:t xml:space="preserve"> </w:t>
      </w:r>
      <w:r w:rsidR="00331056" w:rsidRPr="00424D2B">
        <w:rPr>
          <w:rFonts w:asciiTheme="minorHAnsi" w:eastAsia="Arial Unicode MS" w:hAnsiTheme="minorHAnsi" w:cs="Arial"/>
          <w:sz w:val="24"/>
          <w:szCs w:val="24"/>
        </w:rPr>
        <w:t xml:space="preserve">This step should only be taken following discussion of the case with the relevant HR contact. All referrals to OH will be made with the prior agreement/consent of the individual. The OH will </w:t>
      </w:r>
      <w:r w:rsidR="00331056" w:rsidRPr="0026317D">
        <w:rPr>
          <w:rFonts w:eastAsia="Arial Unicode MS" w:cs="Calibri"/>
          <w:sz w:val="24"/>
          <w:szCs w:val="24"/>
        </w:rPr>
        <w:t xml:space="preserve">discuss the reasons for absence with the individual and if appropriate request a medical report from their GP, with the employee’s consent. They will </w:t>
      </w:r>
      <w:r w:rsidR="0026317D" w:rsidRPr="0026317D">
        <w:rPr>
          <w:rFonts w:eastAsia="Arial Unicode MS" w:cs="Calibri"/>
          <w:sz w:val="24"/>
          <w:szCs w:val="24"/>
        </w:rPr>
        <w:t>consider</w:t>
      </w:r>
      <w:r w:rsidR="00331056" w:rsidRPr="0026317D">
        <w:rPr>
          <w:rFonts w:eastAsia="Arial Unicode MS" w:cs="Calibri"/>
          <w:sz w:val="24"/>
          <w:szCs w:val="24"/>
        </w:rPr>
        <w:t xml:space="preserve"> all the relevant information and provide a written report to the school. The report should be discussed with the </w:t>
      </w:r>
      <w:r w:rsidR="00EB1D03">
        <w:rPr>
          <w:rFonts w:eastAsia="Arial Unicode MS" w:cs="Calibri"/>
          <w:sz w:val="24"/>
          <w:szCs w:val="24"/>
        </w:rPr>
        <w:t xml:space="preserve">employee </w:t>
      </w:r>
      <w:r w:rsidR="00331056" w:rsidRPr="0026317D">
        <w:rPr>
          <w:rFonts w:eastAsia="Arial Unicode MS" w:cs="Calibri"/>
          <w:sz w:val="24"/>
          <w:szCs w:val="24"/>
        </w:rPr>
        <w:t xml:space="preserve">and the appropriate action agreed, including review dates. A written account of the outcome will be kept on the personal file. If requested, a copy will be given to the </w:t>
      </w:r>
      <w:r w:rsidR="00EB1D03">
        <w:rPr>
          <w:rFonts w:eastAsia="Arial Unicode MS" w:cs="Calibri"/>
          <w:sz w:val="24"/>
          <w:szCs w:val="24"/>
        </w:rPr>
        <w:t>employee</w:t>
      </w:r>
      <w:r w:rsidR="00852ECA">
        <w:rPr>
          <w:rFonts w:eastAsia="Arial Unicode MS" w:cs="Calibri"/>
          <w:sz w:val="24"/>
          <w:szCs w:val="24"/>
        </w:rPr>
        <w:t xml:space="preserve"> </w:t>
      </w:r>
      <w:r w:rsidR="00331056" w:rsidRPr="0026317D">
        <w:rPr>
          <w:rFonts w:eastAsia="Arial Unicode MS" w:cs="Calibri"/>
          <w:sz w:val="24"/>
          <w:szCs w:val="24"/>
        </w:rPr>
        <w:t xml:space="preserve">in accordance with the requirements of the DPA 2018(GDPR Regulations). </w:t>
      </w:r>
    </w:p>
    <w:p w14:paraId="27823E8A" w14:textId="77777777" w:rsidR="00331056" w:rsidRPr="0026317D" w:rsidRDefault="00331056" w:rsidP="00331056">
      <w:pPr>
        <w:pStyle w:val="ListParagraph"/>
        <w:ind w:hanging="720"/>
        <w:jc w:val="both"/>
        <w:rPr>
          <w:rFonts w:eastAsia="Arial Unicode MS" w:cs="Calibri"/>
          <w:sz w:val="24"/>
          <w:szCs w:val="24"/>
        </w:rPr>
      </w:pPr>
    </w:p>
    <w:p w14:paraId="4AA5F1A6" w14:textId="001C2897" w:rsidR="00331056" w:rsidRPr="0026317D" w:rsidRDefault="0094487E" w:rsidP="0094487E">
      <w:pPr>
        <w:pStyle w:val="ListParagraph"/>
        <w:ind w:hanging="720"/>
        <w:jc w:val="both"/>
        <w:rPr>
          <w:rFonts w:eastAsia="Arial Unicode MS" w:cs="Calibri"/>
          <w:sz w:val="24"/>
          <w:szCs w:val="24"/>
        </w:rPr>
      </w:pPr>
      <w:r w:rsidRPr="0026317D">
        <w:rPr>
          <w:rFonts w:eastAsia="Arial Unicode MS" w:cs="Calibri"/>
          <w:sz w:val="24"/>
          <w:szCs w:val="24"/>
        </w:rPr>
        <w:t>11.2.</w:t>
      </w:r>
      <w:r w:rsidR="006F1803">
        <w:rPr>
          <w:rFonts w:eastAsia="Arial Unicode MS" w:cs="Calibri"/>
          <w:sz w:val="24"/>
          <w:szCs w:val="24"/>
        </w:rPr>
        <w:t>7</w:t>
      </w:r>
      <w:r w:rsidRPr="0026317D">
        <w:rPr>
          <w:rFonts w:eastAsia="Arial Unicode MS" w:cs="Calibri"/>
          <w:sz w:val="24"/>
          <w:szCs w:val="24"/>
        </w:rPr>
        <w:tab/>
      </w:r>
      <w:r w:rsidR="00331056" w:rsidRPr="0026317D">
        <w:rPr>
          <w:rFonts w:eastAsia="Arial Unicode MS" w:cs="Calibri"/>
          <w:sz w:val="24"/>
          <w:szCs w:val="24"/>
        </w:rPr>
        <w:t xml:space="preserve">If the individual refuses to consent to attend Occupational Health appointments or to provide access to a GP report, the head teacher/line manager should advise the individual that any decisions on their employment can only be made on the information available. </w:t>
      </w:r>
      <w:proofErr w:type="gramStart"/>
      <w:r w:rsidR="00331056" w:rsidRPr="0026317D">
        <w:rPr>
          <w:rFonts w:eastAsia="Arial Unicode MS" w:cs="Calibri"/>
          <w:sz w:val="24"/>
          <w:szCs w:val="24"/>
        </w:rPr>
        <w:t>Consequently</w:t>
      </w:r>
      <w:proofErr w:type="gramEnd"/>
      <w:r w:rsidR="00331056" w:rsidRPr="0026317D">
        <w:rPr>
          <w:rFonts w:eastAsia="Arial Unicode MS" w:cs="Calibri"/>
          <w:sz w:val="24"/>
          <w:szCs w:val="24"/>
        </w:rPr>
        <w:t xml:space="preserve"> failure to attend OH appointments or management meetings could impact on decisions made with regard to future employment.</w:t>
      </w:r>
    </w:p>
    <w:p w14:paraId="1F91B073" w14:textId="6D4C9793" w:rsidR="00F16434" w:rsidRDefault="0094487E" w:rsidP="0094487E">
      <w:pPr>
        <w:spacing w:line="240" w:lineRule="auto"/>
        <w:ind w:left="720" w:hanging="720"/>
        <w:rPr>
          <w:sz w:val="24"/>
          <w:szCs w:val="24"/>
        </w:rPr>
      </w:pPr>
      <w:r>
        <w:rPr>
          <w:sz w:val="24"/>
          <w:szCs w:val="24"/>
        </w:rPr>
        <w:t>11.2.</w:t>
      </w:r>
      <w:r w:rsidR="006F1803">
        <w:rPr>
          <w:sz w:val="24"/>
          <w:szCs w:val="24"/>
        </w:rPr>
        <w:t>8</w:t>
      </w:r>
      <w:r>
        <w:rPr>
          <w:sz w:val="24"/>
          <w:szCs w:val="24"/>
        </w:rPr>
        <w:tab/>
      </w:r>
      <w:r w:rsidR="00F16434" w:rsidRPr="001075A8">
        <w:rPr>
          <w:sz w:val="24"/>
          <w:szCs w:val="24"/>
        </w:rPr>
        <w:t xml:space="preserve">If an underlying health problem has been indicated, it may be necessary to make </w:t>
      </w:r>
      <w:r w:rsidR="00F16434">
        <w:rPr>
          <w:sz w:val="24"/>
          <w:szCs w:val="24"/>
        </w:rPr>
        <w:t xml:space="preserve">reasonable </w:t>
      </w:r>
      <w:r w:rsidR="00F16434" w:rsidRPr="001075A8">
        <w:rPr>
          <w:sz w:val="24"/>
          <w:szCs w:val="24"/>
        </w:rPr>
        <w:t>adjustments to the job, method of working, hours of work etc. to ensure an acceptable level of attendance and performance.  The requirements of the Equality Act 2010 will be considered</w:t>
      </w:r>
      <w:r w:rsidR="006F1803">
        <w:rPr>
          <w:sz w:val="24"/>
          <w:szCs w:val="24"/>
        </w:rPr>
        <w:t xml:space="preserve"> </w:t>
      </w:r>
      <w:bookmarkStart w:id="17" w:name="_Hlk96946815"/>
      <w:r w:rsidR="006F1803">
        <w:rPr>
          <w:sz w:val="24"/>
          <w:szCs w:val="24"/>
        </w:rPr>
        <w:t>and applied where at all practical</w:t>
      </w:r>
      <w:bookmarkEnd w:id="17"/>
      <w:r w:rsidR="00F16434" w:rsidRPr="001075A8">
        <w:rPr>
          <w:sz w:val="24"/>
          <w:szCs w:val="24"/>
        </w:rPr>
        <w:t xml:space="preserve">. </w:t>
      </w:r>
    </w:p>
    <w:p w14:paraId="1A7522D3" w14:textId="5256E90D" w:rsidR="003669EF" w:rsidRPr="001075A8" w:rsidRDefault="003669EF" w:rsidP="0094487E">
      <w:pPr>
        <w:spacing w:line="240" w:lineRule="auto"/>
        <w:ind w:firstLine="720"/>
        <w:rPr>
          <w:b/>
          <w:sz w:val="24"/>
          <w:szCs w:val="24"/>
        </w:rPr>
      </w:pPr>
      <w:r w:rsidRPr="001075A8">
        <w:rPr>
          <w:b/>
          <w:sz w:val="24"/>
          <w:szCs w:val="24"/>
        </w:rPr>
        <w:t>Follow Up Meeting</w:t>
      </w:r>
    </w:p>
    <w:p w14:paraId="1AC5B785" w14:textId="75C72E3C" w:rsidR="003669EF" w:rsidRPr="001075A8" w:rsidRDefault="0094487E" w:rsidP="0094487E">
      <w:pPr>
        <w:spacing w:line="240" w:lineRule="auto"/>
        <w:ind w:left="720" w:hanging="720"/>
        <w:rPr>
          <w:sz w:val="24"/>
          <w:szCs w:val="24"/>
        </w:rPr>
      </w:pPr>
      <w:r>
        <w:rPr>
          <w:sz w:val="24"/>
          <w:szCs w:val="24"/>
        </w:rPr>
        <w:t>11.2.</w:t>
      </w:r>
      <w:r w:rsidR="002E6B01">
        <w:rPr>
          <w:sz w:val="24"/>
          <w:szCs w:val="24"/>
        </w:rPr>
        <w:t>9</w:t>
      </w:r>
      <w:r w:rsidR="003669EF" w:rsidRPr="001075A8">
        <w:rPr>
          <w:sz w:val="24"/>
          <w:szCs w:val="24"/>
        </w:rPr>
        <w:t xml:space="preserve">At the follow up meeting, </w:t>
      </w:r>
      <w:r w:rsidR="0060659D">
        <w:rPr>
          <w:sz w:val="24"/>
          <w:szCs w:val="24"/>
        </w:rPr>
        <w:t xml:space="preserve">the head teacher/line </w:t>
      </w:r>
      <w:r w:rsidR="003669EF" w:rsidRPr="001075A8">
        <w:rPr>
          <w:sz w:val="24"/>
          <w:szCs w:val="24"/>
        </w:rPr>
        <w:t xml:space="preserve">manager should consider whether the employee’s absence continues to give cause for concern.  If </w:t>
      </w:r>
      <w:r w:rsidR="0060659D">
        <w:rPr>
          <w:sz w:val="24"/>
          <w:szCs w:val="24"/>
        </w:rPr>
        <w:t xml:space="preserve">there are </w:t>
      </w:r>
      <w:r w:rsidR="003669EF" w:rsidRPr="001075A8">
        <w:rPr>
          <w:sz w:val="24"/>
          <w:szCs w:val="24"/>
        </w:rPr>
        <w:t xml:space="preserve">no concerns over the employee’s health and attendance at this stage, the process is concluded. </w:t>
      </w:r>
    </w:p>
    <w:p w14:paraId="2E1E2C01" w14:textId="3E77E756" w:rsidR="003669EF" w:rsidRPr="001075A8" w:rsidRDefault="0094487E" w:rsidP="0094487E">
      <w:pPr>
        <w:spacing w:line="240" w:lineRule="auto"/>
        <w:ind w:left="720" w:hanging="720"/>
        <w:rPr>
          <w:sz w:val="24"/>
          <w:szCs w:val="24"/>
        </w:rPr>
      </w:pPr>
      <w:r>
        <w:rPr>
          <w:sz w:val="24"/>
          <w:szCs w:val="24"/>
        </w:rPr>
        <w:t>11.2.1</w:t>
      </w:r>
      <w:r w:rsidR="002E6B01">
        <w:rPr>
          <w:sz w:val="24"/>
          <w:szCs w:val="24"/>
        </w:rPr>
        <w:t>0</w:t>
      </w:r>
      <w:r w:rsidR="003669EF" w:rsidRPr="001075A8">
        <w:rPr>
          <w:sz w:val="24"/>
          <w:szCs w:val="24"/>
        </w:rPr>
        <w:t xml:space="preserve">If the </w:t>
      </w:r>
      <w:r w:rsidR="0060659D">
        <w:rPr>
          <w:sz w:val="24"/>
          <w:szCs w:val="24"/>
        </w:rPr>
        <w:t xml:space="preserve">head teacher/line </w:t>
      </w:r>
      <w:r w:rsidR="003669EF" w:rsidRPr="001075A8">
        <w:rPr>
          <w:sz w:val="24"/>
          <w:szCs w:val="24"/>
        </w:rPr>
        <w:t xml:space="preserve">manager continues to have concerns over the employee’s health and attendance, they should consider progressing to the Stage 2 Formal Review Meeting.  </w:t>
      </w:r>
    </w:p>
    <w:p w14:paraId="568AEF2A" w14:textId="2D022383" w:rsidR="003669EF" w:rsidRDefault="0094487E" w:rsidP="0094487E">
      <w:pPr>
        <w:spacing w:line="240" w:lineRule="auto"/>
        <w:ind w:left="720" w:hanging="720"/>
        <w:rPr>
          <w:sz w:val="24"/>
          <w:szCs w:val="24"/>
        </w:rPr>
      </w:pPr>
      <w:r>
        <w:rPr>
          <w:sz w:val="24"/>
          <w:szCs w:val="24"/>
        </w:rPr>
        <w:lastRenderedPageBreak/>
        <w:t>11.2.1</w:t>
      </w:r>
      <w:r w:rsidR="002E6B01">
        <w:rPr>
          <w:sz w:val="24"/>
          <w:szCs w:val="24"/>
        </w:rPr>
        <w:t>1</w:t>
      </w:r>
      <w:r w:rsidR="003669EF" w:rsidRPr="001075A8">
        <w:rPr>
          <w:sz w:val="24"/>
          <w:szCs w:val="24"/>
        </w:rPr>
        <w:t xml:space="preserve">If, following the informal process employees are unable to sustain </w:t>
      </w:r>
      <w:r w:rsidR="003669EF">
        <w:rPr>
          <w:sz w:val="24"/>
          <w:szCs w:val="24"/>
        </w:rPr>
        <w:t xml:space="preserve">the agreed </w:t>
      </w:r>
      <w:r w:rsidR="003669EF" w:rsidRPr="001075A8">
        <w:rPr>
          <w:sz w:val="24"/>
          <w:szCs w:val="24"/>
        </w:rPr>
        <w:t>level of attendance, there may be occasions when it is appropriate to progress directly to Stage 2.</w:t>
      </w:r>
    </w:p>
    <w:p w14:paraId="2B05FF11" w14:textId="117C76B4" w:rsidR="003669EF" w:rsidRDefault="0094487E" w:rsidP="003669EF">
      <w:pPr>
        <w:spacing w:line="240" w:lineRule="auto"/>
        <w:rPr>
          <w:b/>
          <w:sz w:val="24"/>
          <w:szCs w:val="24"/>
        </w:rPr>
      </w:pPr>
      <w:r>
        <w:rPr>
          <w:b/>
          <w:sz w:val="24"/>
          <w:szCs w:val="24"/>
        </w:rPr>
        <w:t>11.3</w:t>
      </w:r>
      <w:r>
        <w:rPr>
          <w:b/>
          <w:sz w:val="24"/>
          <w:szCs w:val="24"/>
        </w:rPr>
        <w:tab/>
      </w:r>
      <w:r w:rsidR="003669EF" w:rsidRPr="001075A8">
        <w:rPr>
          <w:b/>
          <w:sz w:val="24"/>
          <w:szCs w:val="24"/>
        </w:rPr>
        <w:t xml:space="preserve">Stage 2 </w:t>
      </w:r>
    </w:p>
    <w:p w14:paraId="2016FCBB" w14:textId="73C994E3" w:rsidR="003669EF" w:rsidRPr="001075A8" w:rsidRDefault="0094487E" w:rsidP="0094487E">
      <w:pPr>
        <w:spacing w:line="240" w:lineRule="auto"/>
        <w:rPr>
          <w:b/>
          <w:sz w:val="24"/>
          <w:szCs w:val="24"/>
        </w:rPr>
      </w:pPr>
      <w:r>
        <w:rPr>
          <w:b/>
          <w:sz w:val="24"/>
          <w:szCs w:val="24"/>
        </w:rPr>
        <w:tab/>
      </w:r>
      <w:r w:rsidR="003669EF" w:rsidRPr="001075A8">
        <w:rPr>
          <w:b/>
          <w:sz w:val="24"/>
          <w:szCs w:val="24"/>
        </w:rPr>
        <w:t>RIGHT TO BE ACCOMPANIED</w:t>
      </w:r>
    </w:p>
    <w:p w14:paraId="2CEA4556" w14:textId="76BD22B4" w:rsidR="003669EF" w:rsidRPr="001075A8" w:rsidRDefault="0094487E" w:rsidP="0094487E">
      <w:pPr>
        <w:spacing w:line="240" w:lineRule="auto"/>
        <w:ind w:left="720" w:hanging="720"/>
        <w:rPr>
          <w:sz w:val="24"/>
          <w:szCs w:val="24"/>
        </w:rPr>
      </w:pPr>
      <w:r>
        <w:rPr>
          <w:sz w:val="24"/>
          <w:szCs w:val="24"/>
        </w:rPr>
        <w:t>11.3.1</w:t>
      </w:r>
      <w:r>
        <w:rPr>
          <w:sz w:val="24"/>
          <w:szCs w:val="24"/>
        </w:rPr>
        <w:tab/>
      </w:r>
      <w:r w:rsidR="003669EF" w:rsidRPr="001075A8">
        <w:rPr>
          <w:sz w:val="24"/>
          <w:szCs w:val="24"/>
        </w:rPr>
        <w:t xml:space="preserve">The employee has the right to be accompanied at all formal meetings, by a trade union representative, work colleague, or an official employed by a trade union. </w:t>
      </w:r>
    </w:p>
    <w:p w14:paraId="3272BEF2" w14:textId="77777777" w:rsidR="003669EF" w:rsidRPr="001075A8" w:rsidRDefault="003669EF" w:rsidP="0094487E">
      <w:pPr>
        <w:spacing w:line="240" w:lineRule="auto"/>
        <w:ind w:firstLine="720"/>
        <w:rPr>
          <w:b/>
          <w:sz w:val="24"/>
          <w:szCs w:val="24"/>
        </w:rPr>
      </w:pPr>
      <w:r w:rsidRPr="001075A8">
        <w:rPr>
          <w:b/>
          <w:sz w:val="24"/>
          <w:szCs w:val="24"/>
        </w:rPr>
        <w:t>Formal Review Meeting</w:t>
      </w:r>
    </w:p>
    <w:p w14:paraId="65B27F1C" w14:textId="0C9ACB4B" w:rsidR="00F70E27" w:rsidRPr="001075A8" w:rsidRDefault="0094487E" w:rsidP="0094487E">
      <w:pPr>
        <w:spacing w:line="240" w:lineRule="auto"/>
        <w:ind w:left="720" w:hanging="720"/>
        <w:rPr>
          <w:sz w:val="24"/>
          <w:szCs w:val="24"/>
        </w:rPr>
      </w:pPr>
      <w:r>
        <w:rPr>
          <w:sz w:val="24"/>
          <w:szCs w:val="24"/>
        </w:rPr>
        <w:t>11.3.2</w:t>
      </w:r>
      <w:r>
        <w:rPr>
          <w:sz w:val="24"/>
          <w:szCs w:val="24"/>
        </w:rPr>
        <w:tab/>
      </w:r>
      <w:r w:rsidR="003669EF" w:rsidRPr="001075A8">
        <w:rPr>
          <w:sz w:val="24"/>
          <w:szCs w:val="24"/>
        </w:rPr>
        <w:t>If, following the informal process, the employee’s absence continues to give cause for concern, the</w:t>
      </w:r>
      <w:r w:rsidR="007737BA">
        <w:rPr>
          <w:sz w:val="24"/>
          <w:szCs w:val="24"/>
        </w:rPr>
        <w:t xml:space="preserve"> head teacher/</w:t>
      </w:r>
      <w:r w:rsidR="003669EF" w:rsidRPr="001075A8">
        <w:rPr>
          <w:sz w:val="24"/>
          <w:szCs w:val="24"/>
        </w:rPr>
        <w:t>line manager should hold a formal review meeting with the</w:t>
      </w:r>
      <w:r w:rsidR="00852ECA">
        <w:rPr>
          <w:sz w:val="24"/>
          <w:szCs w:val="24"/>
        </w:rPr>
        <w:t xml:space="preserve"> </w:t>
      </w:r>
      <w:r w:rsidR="00EB1D03">
        <w:rPr>
          <w:sz w:val="24"/>
          <w:szCs w:val="24"/>
        </w:rPr>
        <w:t>employee</w:t>
      </w:r>
      <w:r w:rsidR="00F70E27">
        <w:rPr>
          <w:sz w:val="24"/>
          <w:szCs w:val="24"/>
        </w:rPr>
        <w:t xml:space="preserve">. </w:t>
      </w:r>
      <w:r w:rsidR="00F70E27" w:rsidRPr="001075A8">
        <w:rPr>
          <w:rFonts w:eastAsia="Times New Roman"/>
          <w:color w:val="212121"/>
          <w:sz w:val="24"/>
          <w:szCs w:val="24"/>
          <w:lang w:eastAsia="en-GB"/>
        </w:rPr>
        <w:t>The Stage 2 Formal Review Meeting should be arranged as soon as possible</w:t>
      </w:r>
      <w:r w:rsidR="00F70E27" w:rsidRPr="001075A8">
        <w:rPr>
          <w:sz w:val="24"/>
          <w:szCs w:val="24"/>
        </w:rPr>
        <w:t>. Employees should be given at least 5 working days’ notice of the meeting.</w:t>
      </w:r>
    </w:p>
    <w:p w14:paraId="0BC32F64" w14:textId="706E433C" w:rsidR="00F70E27" w:rsidRPr="001075A8" w:rsidRDefault="0094487E" w:rsidP="00F70E27">
      <w:pPr>
        <w:spacing w:line="240" w:lineRule="auto"/>
        <w:rPr>
          <w:sz w:val="24"/>
          <w:szCs w:val="24"/>
        </w:rPr>
      </w:pPr>
      <w:r>
        <w:rPr>
          <w:sz w:val="24"/>
          <w:szCs w:val="24"/>
        </w:rPr>
        <w:t>11.3.3</w:t>
      </w:r>
      <w:r>
        <w:rPr>
          <w:sz w:val="24"/>
          <w:szCs w:val="24"/>
        </w:rPr>
        <w:tab/>
      </w:r>
      <w:r w:rsidR="00F70E27" w:rsidRPr="001075A8">
        <w:rPr>
          <w:sz w:val="24"/>
          <w:szCs w:val="24"/>
        </w:rPr>
        <w:t>Employees have the right to be accompanied</w:t>
      </w:r>
      <w:r w:rsidR="00F70E27">
        <w:rPr>
          <w:sz w:val="24"/>
          <w:szCs w:val="24"/>
        </w:rPr>
        <w:t>.</w:t>
      </w:r>
      <w:r w:rsidR="00F70E27" w:rsidRPr="001075A8">
        <w:rPr>
          <w:sz w:val="24"/>
          <w:szCs w:val="24"/>
        </w:rPr>
        <w:t xml:space="preserve"> </w:t>
      </w:r>
    </w:p>
    <w:p w14:paraId="62888EA6" w14:textId="2C98D808" w:rsidR="00E74220" w:rsidRDefault="0094487E" w:rsidP="0094487E">
      <w:pPr>
        <w:shd w:val="clear" w:color="auto" w:fill="FFFFFF"/>
        <w:spacing w:line="240" w:lineRule="auto"/>
        <w:ind w:left="720" w:hanging="720"/>
        <w:rPr>
          <w:sz w:val="24"/>
          <w:szCs w:val="24"/>
        </w:rPr>
      </w:pPr>
      <w:r>
        <w:rPr>
          <w:sz w:val="24"/>
          <w:szCs w:val="24"/>
        </w:rPr>
        <w:t>11.3.4</w:t>
      </w:r>
      <w:r>
        <w:rPr>
          <w:sz w:val="24"/>
          <w:szCs w:val="24"/>
        </w:rPr>
        <w:tab/>
      </w:r>
      <w:r w:rsidR="00F70E27">
        <w:rPr>
          <w:sz w:val="24"/>
          <w:szCs w:val="24"/>
        </w:rPr>
        <w:t xml:space="preserve">The meeting will </w:t>
      </w:r>
      <w:r w:rsidR="00E74220">
        <w:rPr>
          <w:sz w:val="24"/>
          <w:szCs w:val="24"/>
        </w:rPr>
        <w:t>cover</w:t>
      </w:r>
      <w:r w:rsidR="00A979E8">
        <w:rPr>
          <w:sz w:val="24"/>
          <w:szCs w:val="24"/>
        </w:rPr>
        <w:t xml:space="preserve"> the following (as appropriate)</w:t>
      </w:r>
      <w:r w:rsidR="00E74220">
        <w:rPr>
          <w:sz w:val="24"/>
          <w:szCs w:val="24"/>
        </w:rPr>
        <w:t>:</w:t>
      </w:r>
    </w:p>
    <w:p w14:paraId="450F5E80" w14:textId="1695DEA6" w:rsidR="00A979E8" w:rsidRPr="00A979E8" w:rsidRDefault="00A979E8" w:rsidP="00E74220">
      <w:pPr>
        <w:pStyle w:val="ListParagraph"/>
        <w:numPr>
          <w:ilvl w:val="0"/>
          <w:numId w:val="34"/>
        </w:numPr>
        <w:shd w:val="clear" w:color="auto" w:fill="FFFFFF"/>
        <w:spacing w:line="240" w:lineRule="auto"/>
        <w:rPr>
          <w:rFonts w:eastAsia="Times New Roman"/>
          <w:color w:val="212121"/>
          <w:sz w:val="24"/>
          <w:szCs w:val="24"/>
          <w:lang w:eastAsia="en-GB"/>
        </w:rPr>
      </w:pPr>
      <w:r>
        <w:rPr>
          <w:sz w:val="24"/>
          <w:szCs w:val="24"/>
        </w:rPr>
        <w:t>The head teacher/line manager’s assessment of the situation.</w:t>
      </w:r>
    </w:p>
    <w:p w14:paraId="6919215B" w14:textId="124AD042" w:rsidR="00A979E8" w:rsidRPr="00A979E8" w:rsidRDefault="00A979E8" w:rsidP="00E74220">
      <w:pPr>
        <w:pStyle w:val="ListParagraph"/>
        <w:numPr>
          <w:ilvl w:val="0"/>
          <w:numId w:val="34"/>
        </w:numPr>
        <w:shd w:val="clear" w:color="auto" w:fill="FFFFFF"/>
        <w:spacing w:line="240" w:lineRule="auto"/>
        <w:rPr>
          <w:rFonts w:eastAsia="Times New Roman"/>
          <w:color w:val="212121"/>
          <w:sz w:val="24"/>
          <w:szCs w:val="24"/>
          <w:lang w:eastAsia="en-GB"/>
        </w:rPr>
      </w:pPr>
      <w:r>
        <w:rPr>
          <w:sz w:val="24"/>
          <w:szCs w:val="24"/>
        </w:rPr>
        <w:t>The employee’s assessment of the situation.</w:t>
      </w:r>
    </w:p>
    <w:p w14:paraId="75FAD32C" w14:textId="61D1FFE6" w:rsidR="00A979E8" w:rsidRPr="00E74220" w:rsidRDefault="00A979E8" w:rsidP="00A979E8">
      <w:pPr>
        <w:pStyle w:val="ListParagraph"/>
        <w:numPr>
          <w:ilvl w:val="0"/>
          <w:numId w:val="34"/>
        </w:numPr>
        <w:shd w:val="clear" w:color="auto" w:fill="FFFFFF"/>
        <w:spacing w:line="240" w:lineRule="auto"/>
        <w:rPr>
          <w:rFonts w:eastAsia="Times New Roman"/>
          <w:color w:val="212121"/>
          <w:sz w:val="24"/>
          <w:szCs w:val="24"/>
          <w:lang w:eastAsia="en-GB"/>
        </w:rPr>
      </w:pPr>
      <w:r w:rsidRPr="00E74220">
        <w:rPr>
          <w:sz w:val="24"/>
          <w:szCs w:val="24"/>
        </w:rPr>
        <w:t>ascertain the cause(s) for the absence(s) and share relevant monitoring information indicating any patterns of absences</w:t>
      </w:r>
      <w:r>
        <w:rPr>
          <w:sz w:val="24"/>
          <w:szCs w:val="24"/>
        </w:rPr>
        <w:t xml:space="preserve"> (as appropriate</w:t>
      </w:r>
      <w:proofErr w:type="gramStart"/>
      <w:r>
        <w:rPr>
          <w:sz w:val="24"/>
          <w:szCs w:val="24"/>
        </w:rPr>
        <w:t>);</w:t>
      </w:r>
      <w:proofErr w:type="gramEnd"/>
      <w:r w:rsidRPr="00E74220">
        <w:rPr>
          <w:sz w:val="24"/>
          <w:szCs w:val="24"/>
        </w:rPr>
        <w:t xml:space="preserve"> </w:t>
      </w:r>
    </w:p>
    <w:p w14:paraId="32842DE1" w14:textId="3A3B78A5" w:rsidR="00A979E8" w:rsidRPr="00E74220" w:rsidRDefault="00A979E8" w:rsidP="00A979E8">
      <w:pPr>
        <w:pStyle w:val="ListParagraph"/>
        <w:numPr>
          <w:ilvl w:val="0"/>
          <w:numId w:val="34"/>
        </w:numPr>
        <w:shd w:val="clear" w:color="auto" w:fill="FFFFFF"/>
        <w:spacing w:line="240" w:lineRule="auto"/>
        <w:rPr>
          <w:rFonts w:eastAsia="Times New Roman"/>
          <w:color w:val="212121"/>
          <w:sz w:val="24"/>
          <w:szCs w:val="24"/>
          <w:lang w:eastAsia="en-GB"/>
        </w:rPr>
      </w:pPr>
      <w:r w:rsidRPr="00E74220">
        <w:rPr>
          <w:rFonts w:eastAsia="Times New Roman"/>
          <w:color w:val="212121"/>
          <w:sz w:val="24"/>
          <w:szCs w:val="24"/>
          <w:lang w:eastAsia="en-GB"/>
        </w:rPr>
        <w:t xml:space="preserve">where the employee </w:t>
      </w:r>
      <w:r>
        <w:rPr>
          <w:rFonts w:eastAsia="Times New Roman"/>
          <w:color w:val="212121"/>
          <w:sz w:val="24"/>
          <w:szCs w:val="24"/>
          <w:lang w:eastAsia="en-GB"/>
        </w:rPr>
        <w:t xml:space="preserve">has been </w:t>
      </w:r>
      <w:r w:rsidRPr="00E74220">
        <w:rPr>
          <w:rFonts w:eastAsia="Times New Roman"/>
          <w:color w:val="212121"/>
          <w:sz w:val="24"/>
          <w:szCs w:val="24"/>
          <w:lang w:eastAsia="en-GB"/>
        </w:rPr>
        <w:t>absent on several occasions, discuss the likelihood of further </w:t>
      </w:r>
      <w:r w:rsidRPr="00E74220">
        <w:rPr>
          <w:rFonts w:eastAsia="Times New Roman"/>
          <w:bCs/>
          <w:color w:val="252525"/>
          <w:sz w:val="24"/>
          <w:szCs w:val="24"/>
          <w:lang w:eastAsia="en-GB"/>
        </w:rPr>
        <w:t>absences</w:t>
      </w:r>
      <w:r>
        <w:rPr>
          <w:rFonts w:eastAsia="Times New Roman"/>
          <w:bCs/>
          <w:color w:val="252525"/>
          <w:sz w:val="24"/>
          <w:szCs w:val="24"/>
          <w:lang w:eastAsia="en-GB"/>
        </w:rPr>
        <w:t xml:space="preserve"> (as appropriate</w:t>
      </w:r>
      <w:proofErr w:type="gramStart"/>
      <w:r>
        <w:rPr>
          <w:rFonts w:eastAsia="Times New Roman"/>
          <w:bCs/>
          <w:color w:val="252525"/>
          <w:sz w:val="24"/>
          <w:szCs w:val="24"/>
          <w:lang w:eastAsia="en-GB"/>
        </w:rPr>
        <w:t>)</w:t>
      </w:r>
      <w:r>
        <w:rPr>
          <w:rFonts w:eastAsia="Times New Roman"/>
          <w:color w:val="212121"/>
          <w:sz w:val="24"/>
          <w:szCs w:val="24"/>
          <w:lang w:eastAsia="en-GB"/>
        </w:rPr>
        <w:t>;</w:t>
      </w:r>
      <w:proofErr w:type="gramEnd"/>
    </w:p>
    <w:p w14:paraId="459280B9" w14:textId="77777777" w:rsidR="00D8596F" w:rsidRDefault="00A979E8" w:rsidP="00E74220">
      <w:pPr>
        <w:pStyle w:val="ListParagraph"/>
        <w:numPr>
          <w:ilvl w:val="0"/>
          <w:numId w:val="34"/>
        </w:numPr>
        <w:shd w:val="clear" w:color="auto" w:fill="FFFFFF"/>
        <w:spacing w:line="240" w:lineRule="auto"/>
        <w:rPr>
          <w:rFonts w:eastAsia="Times New Roman"/>
          <w:color w:val="212121"/>
          <w:sz w:val="24"/>
          <w:szCs w:val="24"/>
          <w:lang w:eastAsia="en-GB"/>
        </w:rPr>
      </w:pPr>
      <w:r>
        <w:rPr>
          <w:rFonts w:eastAsia="Times New Roman"/>
          <w:color w:val="212121"/>
          <w:sz w:val="24"/>
          <w:szCs w:val="24"/>
          <w:lang w:eastAsia="en-GB"/>
        </w:rPr>
        <w:t xml:space="preserve">A discussion of the likely outcome </w:t>
      </w:r>
      <w:proofErr w:type="gramStart"/>
      <w:r>
        <w:rPr>
          <w:rFonts w:eastAsia="Times New Roman"/>
          <w:color w:val="212121"/>
          <w:sz w:val="24"/>
          <w:szCs w:val="24"/>
          <w:lang w:eastAsia="en-GB"/>
        </w:rPr>
        <w:t>e.g.</w:t>
      </w:r>
      <w:proofErr w:type="gramEnd"/>
      <w:r>
        <w:rPr>
          <w:rFonts w:eastAsia="Times New Roman"/>
          <w:color w:val="212121"/>
          <w:sz w:val="24"/>
          <w:szCs w:val="24"/>
          <w:lang w:eastAsia="en-GB"/>
        </w:rPr>
        <w:t xml:space="preserve"> return to full duties, reasonable adjustment to job role or responsibilities, </w:t>
      </w:r>
      <w:r w:rsidR="00D8596F">
        <w:rPr>
          <w:rFonts w:eastAsia="Times New Roman"/>
          <w:color w:val="212121"/>
          <w:sz w:val="24"/>
          <w:szCs w:val="24"/>
          <w:lang w:eastAsia="en-GB"/>
        </w:rPr>
        <w:t xml:space="preserve">phased return, </w:t>
      </w:r>
      <w:r>
        <w:rPr>
          <w:rFonts w:eastAsia="Times New Roman"/>
          <w:color w:val="212121"/>
          <w:sz w:val="24"/>
          <w:szCs w:val="24"/>
          <w:lang w:eastAsia="en-GB"/>
        </w:rPr>
        <w:t>redeployment, early retirement or dismissal.</w:t>
      </w:r>
      <w:r w:rsidR="00D8596F">
        <w:rPr>
          <w:rFonts w:eastAsia="Times New Roman"/>
          <w:color w:val="212121"/>
          <w:sz w:val="24"/>
          <w:szCs w:val="24"/>
          <w:lang w:eastAsia="en-GB"/>
        </w:rPr>
        <w:t xml:space="preserve"> </w:t>
      </w:r>
    </w:p>
    <w:p w14:paraId="304EFE04" w14:textId="7414A789" w:rsidR="00A979E8" w:rsidRDefault="00A979E8" w:rsidP="00E74220">
      <w:pPr>
        <w:pStyle w:val="ListParagraph"/>
        <w:numPr>
          <w:ilvl w:val="0"/>
          <w:numId w:val="34"/>
        </w:numPr>
        <w:shd w:val="clear" w:color="auto" w:fill="FFFFFF"/>
        <w:spacing w:line="240" w:lineRule="auto"/>
        <w:rPr>
          <w:rFonts w:eastAsia="Times New Roman"/>
          <w:color w:val="212121"/>
          <w:sz w:val="24"/>
          <w:szCs w:val="24"/>
          <w:lang w:eastAsia="en-GB"/>
        </w:rPr>
      </w:pPr>
      <w:r>
        <w:rPr>
          <w:rFonts w:eastAsia="Times New Roman"/>
          <w:color w:val="212121"/>
          <w:sz w:val="24"/>
          <w:szCs w:val="24"/>
          <w:lang w:eastAsia="en-GB"/>
        </w:rPr>
        <w:t>Consider any requirements of the Equality Act 2010.</w:t>
      </w:r>
    </w:p>
    <w:p w14:paraId="4AA0F8BB" w14:textId="07CFD434" w:rsidR="00A979E8" w:rsidRDefault="00A979E8" w:rsidP="00E74220">
      <w:pPr>
        <w:pStyle w:val="ListParagraph"/>
        <w:numPr>
          <w:ilvl w:val="0"/>
          <w:numId w:val="34"/>
        </w:numPr>
        <w:shd w:val="clear" w:color="auto" w:fill="FFFFFF"/>
        <w:spacing w:line="240" w:lineRule="auto"/>
        <w:rPr>
          <w:rFonts w:eastAsia="Times New Roman"/>
          <w:color w:val="212121"/>
          <w:sz w:val="24"/>
          <w:szCs w:val="24"/>
          <w:lang w:eastAsia="en-GB"/>
        </w:rPr>
      </w:pPr>
      <w:r>
        <w:rPr>
          <w:rFonts w:eastAsia="Times New Roman"/>
          <w:color w:val="212121"/>
          <w:sz w:val="24"/>
          <w:szCs w:val="24"/>
          <w:lang w:eastAsia="en-GB"/>
        </w:rPr>
        <w:t xml:space="preserve">Determine an appropriate course of action, </w:t>
      </w:r>
      <w:r w:rsidR="002E6B01" w:rsidRPr="002E6B01">
        <w:rPr>
          <w:rFonts w:asciiTheme="minorHAnsi" w:hAnsiTheme="minorHAnsi" w:cstheme="minorHAnsi"/>
          <w:sz w:val="24"/>
          <w:szCs w:val="24"/>
        </w:rPr>
        <w:t>over a mutually agreed timescale,</w:t>
      </w:r>
      <w:r w:rsidR="002E6B01">
        <w:rPr>
          <w:rFonts w:eastAsia="Times New Roman"/>
          <w:color w:val="212121"/>
          <w:sz w:val="24"/>
          <w:szCs w:val="24"/>
          <w:lang w:eastAsia="en-GB"/>
        </w:rPr>
        <w:t xml:space="preserve"> </w:t>
      </w:r>
      <w:r>
        <w:rPr>
          <w:rFonts w:eastAsia="Times New Roman"/>
          <w:color w:val="212121"/>
          <w:sz w:val="24"/>
          <w:szCs w:val="24"/>
          <w:lang w:eastAsia="en-GB"/>
        </w:rPr>
        <w:t>which may result in further meetings.</w:t>
      </w:r>
    </w:p>
    <w:p w14:paraId="6CDE21AA" w14:textId="47F65B97" w:rsidR="00D8596F" w:rsidRDefault="00D8596F" w:rsidP="00E74220">
      <w:pPr>
        <w:pStyle w:val="ListParagraph"/>
        <w:numPr>
          <w:ilvl w:val="0"/>
          <w:numId w:val="34"/>
        </w:numPr>
        <w:shd w:val="clear" w:color="auto" w:fill="FFFFFF"/>
        <w:spacing w:line="240" w:lineRule="auto"/>
        <w:rPr>
          <w:rFonts w:eastAsia="Times New Roman"/>
          <w:color w:val="212121"/>
          <w:sz w:val="24"/>
          <w:szCs w:val="24"/>
          <w:lang w:eastAsia="en-GB"/>
        </w:rPr>
      </w:pPr>
      <w:r>
        <w:rPr>
          <w:rFonts w:eastAsia="Times New Roman"/>
          <w:color w:val="212121"/>
          <w:sz w:val="24"/>
          <w:szCs w:val="24"/>
          <w:lang w:eastAsia="en-GB"/>
        </w:rPr>
        <w:t>Further advice from OH (as appropriate).</w:t>
      </w:r>
    </w:p>
    <w:p w14:paraId="44887B49" w14:textId="77777777" w:rsidR="00D8596F" w:rsidRDefault="00D8596F" w:rsidP="00D8596F">
      <w:pPr>
        <w:pStyle w:val="ListParagraph"/>
        <w:numPr>
          <w:ilvl w:val="0"/>
          <w:numId w:val="34"/>
        </w:numPr>
        <w:shd w:val="clear" w:color="auto" w:fill="FFFFFF"/>
        <w:spacing w:line="240" w:lineRule="auto"/>
        <w:rPr>
          <w:rFonts w:eastAsia="Times New Roman"/>
          <w:color w:val="212121"/>
          <w:sz w:val="24"/>
          <w:szCs w:val="24"/>
          <w:lang w:eastAsia="en-GB"/>
        </w:rPr>
      </w:pPr>
      <w:r>
        <w:rPr>
          <w:rFonts w:eastAsia="Times New Roman"/>
          <w:color w:val="212121"/>
          <w:sz w:val="24"/>
          <w:szCs w:val="24"/>
          <w:lang w:eastAsia="en-GB"/>
        </w:rPr>
        <w:t xml:space="preserve">Before any temporary arrangements are agreed, a risk assessment should be carried out by the head teacher/line manager. </w:t>
      </w:r>
    </w:p>
    <w:p w14:paraId="30B035E6" w14:textId="6C795160" w:rsidR="00E74220" w:rsidRDefault="003669EF" w:rsidP="00E74220">
      <w:pPr>
        <w:pStyle w:val="ListParagraph"/>
        <w:numPr>
          <w:ilvl w:val="0"/>
          <w:numId w:val="34"/>
        </w:numPr>
        <w:shd w:val="clear" w:color="auto" w:fill="FFFFFF"/>
        <w:spacing w:line="240" w:lineRule="auto"/>
        <w:rPr>
          <w:rFonts w:eastAsia="Times New Roman"/>
          <w:color w:val="212121"/>
          <w:sz w:val="24"/>
          <w:szCs w:val="24"/>
          <w:lang w:eastAsia="en-GB"/>
        </w:rPr>
      </w:pPr>
      <w:r w:rsidRPr="00E74220">
        <w:rPr>
          <w:rFonts w:eastAsia="Times New Roman"/>
          <w:color w:val="212121"/>
          <w:sz w:val="24"/>
          <w:szCs w:val="24"/>
          <w:lang w:eastAsia="en-GB"/>
        </w:rPr>
        <w:t>Where the employee is on long-term </w:t>
      </w:r>
      <w:r w:rsidRPr="00E74220">
        <w:rPr>
          <w:rFonts w:eastAsia="Times New Roman"/>
          <w:bCs/>
          <w:color w:val="252525"/>
          <w:sz w:val="24"/>
          <w:szCs w:val="24"/>
          <w:lang w:eastAsia="en-GB"/>
        </w:rPr>
        <w:t>sickness</w:t>
      </w:r>
      <w:r w:rsidRPr="00E74220">
        <w:rPr>
          <w:rFonts w:eastAsia="Times New Roman"/>
          <w:color w:val="212121"/>
          <w:sz w:val="24"/>
          <w:szCs w:val="24"/>
          <w:lang w:eastAsia="en-GB"/>
        </w:rPr>
        <w:t> </w:t>
      </w:r>
      <w:r w:rsidRPr="00E74220">
        <w:rPr>
          <w:rFonts w:eastAsia="Times New Roman"/>
          <w:bCs/>
          <w:color w:val="252525"/>
          <w:sz w:val="24"/>
          <w:szCs w:val="24"/>
          <w:lang w:eastAsia="en-GB"/>
        </w:rPr>
        <w:t>absence</w:t>
      </w:r>
      <w:r w:rsidRPr="00E74220">
        <w:rPr>
          <w:rFonts w:eastAsia="Times New Roman"/>
          <w:color w:val="212121"/>
          <w:sz w:val="24"/>
          <w:szCs w:val="24"/>
          <w:lang w:eastAsia="en-GB"/>
        </w:rPr>
        <w:t>, the manager and employee should discuss how long the </w:t>
      </w:r>
      <w:r w:rsidRPr="00E74220">
        <w:rPr>
          <w:rFonts w:eastAsia="Times New Roman"/>
          <w:bCs/>
          <w:color w:val="252525"/>
          <w:sz w:val="24"/>
          <w:szCs w:val="24"/>
          <w:lang w:eastAsia="en-GB"/>
        </w:rPr>
        <w:t>absence</w:t>
      </w:r>
      <w:r w:rsidRPr="00E74220">
        <w:rPr>
          <w:rFonts w:eastAsia="Times New Roman"/>
          <w:color w:val="212121"/>
          <w:sz w:val="24"/>
          <w:szCs w:val="24"/>
          <w:lang w:eastAsia="en-GB"/>
        </w:rPr>
        <w:t> is likely to last</w:t>
      </w:r>
      <w:r w:rsidR="00A979E8">
        <w:rPr>
          <w:rFonts w:eastAsia="Times New Roman"/>
          <w:color w:val="212121"/>
          <w:sz w:val="24"/>
          <w:szCs w:val="24"/>
          <w:lang w:eastAsia="en-GB"/>
        </w:rPr>
        <w:t>.</w:t>
      </w:r>
      <w:r w:rsidRPr="00E74220">
        <w:rPr>
          <w:rFonts w:eastAsia="Times New Roman"/>
          <w:color w:val="212121"/>
          <w:sz w:val="24"/>
          <w:szCs w:val="24"/>
          <w:lang w:eastAsia="en-GB"/>
        </w:rPr>
        <w:t xml:space="preserve"> </w:t>
      </w:r>
    </w:p>
    <w:p w14:paraId="15D7C93D" w14:textId="57D99FBA" w:rsidR="003669EF" w:rsidRPr="001075A8" w:rsidRDefault="0094487E" w:rsidP="0094487E">
      <w:pPr>
        <w:spacing w:line="240" w:lineRule="auto"/>
        <w:ind w:left="720" w:hanging="720"/>
        <w:rPr>
          <w:sz w:val="24"/>
          <w:szCs w:val="24"/>
        </w:rPr>
      </w:pPr>
      <w:r>
        <w:rPr>
          <w:sz w:val="24"/>
          <w:szCs w:val="24"/>
        </w:rPr>
        <w:t>11.3.6</w:t>
      </w:r>
      <w:r>
        <w:rPr>
          <w:sz w:val="24"/>
          <w:szCs w:val="24"/>
        </w:rPr>
        <w:tab/>
      </w:r>
      <w:r w:rsidR="003669EF" w:rsidRPr="001075A8">
        <w:rPr>
          <w:sz w:val="24"/>
          <w:szCs w:val="24"/>
        </w:rPr>
        <w:t>A written summary of the outcome of the meeting,</w:t>
      </w:r>
      <w:r w:rsidR="00BA144F">
        <w:rPr>
          <w:sz w:val="24"/>
          <w:szCs w:val="24"/>
        </w:rPr>
        <w:t xml:space="preserve"> and any further formal contact</w:t>
      </w:r>
      <w:r w:rsidR="003669EF" w:rsidRPr="001075A8">
        <w:rPr>
          <w:sz w:val="24"/>
          <w:szCs w:val="24"/>
        </w:rPr>
        <w:t xml:space="preserve"> </w:t>
      </w:r>
      <w:r w:rsidR="00BA144F">
        <w:rPr>
          <w:sz w:val="24"/>
          <w:szCs w:val="24"/>
        </w:rPr>
        <w:t>will be documented by a follow-up letter on each occasion.</w:t>
      </w:r>
      <w:r w:rsidR="002E6B01">
        <w:rPr>
          <w:sz w:val="24"/>
          <w:szCs w:val="24"/>
        </w:rPr>
        <w:t xml:space="preserve"> This should be issued within 5 working days of the meeting.</w:t>
      </w:r>
      <w:r w:rsidR="00BA144F">
        <w:rPr>
          <w:sz w:val="24"/>
          <w:szCs w:val="24"/>
        </w:rPr>
        <w:t xml:space="preserve"> It is important that the individual is informed clearly of the situation particularly if dismissal is being considered. The employee should be given the opportunity to come up with any further proposals or suggestions to resolve the absence</w:t>
      </w:r>
      <w:r w:rsidR="00D8596F">
        <w:rPr>
          <w:sz w:val="24"/>
          <w:szCs w:val="24"/>
        </w:rPr>
        <w:t>.</w:t>
      </w:r>
    </w:p>
    <w:p w14:paraId="0A997E48" w14:textId="1A916779" w:rsidR="002B60D0" w:rsidRPr="00424D2B" w:rsidRDefault="003376C3" w:rsidP="00BA144F">
      <w:pPr>
        <w:pStyle w:val="ListParagraph"/>
        <w:ind w:hanging="720"/>
        <w:jc w:val="both"/>
        <w:rPr>
          <w:rFonts w:asciiTheme="minorHAnsi" w:eastAsia="Arial Unicode MS" w:hAnsiTheme="minorHAnsi" w:cs="Arial"/>
          <w:sz w:val="24"/>
          <w:szCs w:val="24"/>
        </w:rPr>
      </w:pPr>
      <w:r>
        <w:rPr>
          <w:rFonts w:asciiTheme="minorHAnsi" w:eastAsia="Arial Unicode MS" w:hAnsiTheme="minorHAnsi" w:cs="Arial"/>
          <w:sz w:val="24"/>
          <w:szCs w:val="24"/>
        </w:rPr>
        <w:lastRenderedPageBreak/>
        <w:t>11.3.8</w:t>
      </w:r>
      <w:r>
        <w:rPr>
          <w:rFonts w:asciiTheme="minorHAnsi" w:eastAsia="Arial Unicode MS" w:hAnsiTheme="minorHAnsi" w:cs="Arial"/>
          <w:sz w:val="24"/>
          <w:szCs w:val="24"/>
        </w:rPr>
        <w:tab/>
      </w:r>
      <w:r w:rsidR="002B60D0" w:rsidRPr="00424D2B">
        <w:rPr>
          <w:rFonts w:asciiTheme="minorHAnsi" w:eastAsia="Arial Unicode MS" w:hAnsiTheme="minorHAnsi" w:cs="Arial"/>
          <w:sz w:val="24"/>
          <w:szCs w:val="24"/>
        </w:rPr>
        <w:t xml:space="preserve">If there is </w:t>
      </w:r>
      <w:r w:rsidR="002B60D0">
        <w:rPr>
          <w:rFonts w:asciiTheme="minorHAnsi" w:eastAsia="Arial Unicode MS" w:hAnsiTheme="minorHAnsi" w:cs="Arial"/>
          <w:sz w:val="24"/>
          <w:szCs w:val="24"/>
        </w:rPr>
        <w:t xml:space="preserve">insufficient </w:t>
      </w:r>
      <w:r w:rsidR="002B60D0" w:rsidRPr="00424D2B">
        <w:rPr>
          <w:rFonts w:asciiTheme="minorHAnsi" w:eastAsia="Arial Unicode MS" w:hAnsiTheme="minorHAnsi" w:cs="Arial"/>
          <w:sz w:val="24"/>
          <w:szCs w:val="24"/>
        </w:rPr>
        <w:t xml:space="preserve">improvement </w:t>
      </w:r>
      <w:r w:rsidR="00BA144F">
        <w:rPr>
          <w:rFonts w:asciiTheme="minorHAnsi" w:eastAsia="Arial Unicode MS" w:hAnsiTheme="minorHAnsi" w:cs="Arial"/>
          <w:sz w:val="24"/>
          <w:szCs w:val="24"/>
        </w:rPr>
        <w:t xml:space="preserve">over realistic timescales </w:t>
      </w:r>
      <w:r w:rsidR="002B60D0">
        <w:rPr>
          <w:rFonts w:asciiTheme="minorHAnsi" w:eastAsia="Arial Unicode MS" w:hAnsiTheme="minorHAnsi" w:cs="Arial"/>
          <w:sz w:val="24"/>
          <w:szCs w:val="24"/>
        </w:rPr>
        <w:t>o</w:t>
      </w:r>
      <w:r w:rsidR="002B60D0" w:rsidRPr="00424D2B">
        <w:rPr>
          <w:rFonts w:asciiTheme="minorHAnsi" w:eastAsia="Arial Unicode MS" w:hAnsiTheme="minorHAnsi" w:cs="Arial"/>
          <w:sz w:val="24"/>
          <w:szCs w:val="24"/>
        </w:rPr>
        <w:t xml:space="preserve">ne of the following options will </w:t>
      </w:r>
      <w:proofErr w:type="gramStart"/>
      <w:r w:rsidR="002B60D0" w:rsidRPr="00424D2B">
        <w:rPr>
          <w:rFonts w:asciiTheme="minorHAnsi" w:eastAsia="Arial Unicode MS" w:hAnsiTheme="minorHAnsi" w:cs="Arial"/>
          <w:sz w:val="24"/>
          <w:szCs w:val="24"/>
        </w:rPr>
        <w:t>result:-</w:t>
      </w:r>
      <w:proofErr w:type="gramEnd"/>
    </w:p>
    <w:p w14:paraId="17B3D948" w14:textId="2975B09F" w:rsidR="002B60D0" w:rsidRDefault="002B60D0" w:rsidP="002B60D0">
      <w:pPr>
        <w:pStyle w:val="ListParagraph"/>
        <w:numPr>
          <w:ilvl w:val="0"/>
          <w:numId w:val="5"/>
        </w:numPr>
        <w:tabs>
          <w:tab w:val="clear" w:pos="1440"/>
          <w:tab w:val="num" w:pos="1080"/>
        </w:tabs>
        <w:ind w:left="1080"/>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 xml:space="preserve">Issue a formal warning outlining a further review period, where the situation will be monitored. Advise the </w:t>
      </w:r>
      <w:r w:rsidR="00EB1D03">
        <w:rPr>
          <w:rFonts w:asciiTheme="minorHAnsi" w:eastAsia="Arial Unicode MS" w:hAnsiTheme="minorHAnsi" w:cs="Arial"/>
          <w:sz w:val="24"/>
          <w:szCs w:val="24"/>
        </w:rPr>
        <w:t xml:space="preserve">employee </w:t>
      </w:r>
      <w:r w:rsidRPr="00424D2B">
        <w:rPr>
          <w:rFonts w:asciiTheme="minorHAnsi" w:eastAsia="Arial Unicode MS" w:hAnsiTheme="minorHAnsi" w:cs="Arial"/>
          <w:sz w:val="24"/>
          <w:szCs w:val="24"/>
        </w:rPr>
        <w:t>that dismissal could result if sustained levels of attendance are not achieved.</w:t>
      </w:r>
    </w:p>
    <w:p w14:paraId="31D26434" w14:textId="2C408399" w:rsidR="00316E68" w:rsidRPr="00424D2B" w:rsidRDefault="00316E68" w:rsidP="002B60D0">
      <w:pPr>
        <w:pStyle w:val="ListParagraph"/>
        <w:numPr>
          <w:ilvl w:val="0"/>
          <w:numId w:val="5"/>
        </w:numPr>
        <w:tabs>
          <w:tab w:val="clear" w:pos="1440"/>
          <w:tab w:val="num" w:pos="1080"/>
        </w:tabs>
        <w:ind w:left="1080"/>
        <w:jc w:val="both"/>
        <w:rPr>
          <w:rFonts w:asciiTheme="minorHAnsi" w:eastAsia="Arial Unicode MS" w:hAnsiTheme="minorHAnsi" w:cs="Arial"/>
          <w:sz w:val="24"/>
          <w:szCs w:val="24"/>
        </w:rPr>
      </w:pPr>
      <w:r>
        <w:rPr>
          <w:rFonts w:asciiTheme="minorHAnsi" w:eastAsia="Arial Unicode MS" w:hAnsiTheme="minorHAnsi" w:cs="Arial"/>
          <w:sz w:val="24"/>
          <w:szCs w:val="24"/>
        </w:rPr>
        <w:t xml:space="preserve">Consider any further reasonable adjustments to enable a return to work/sustained level of attendance </w:t>
      </w:r>
      <w:proofErr w:type="gramStart"/>
      <w:r>
        <w:rPr>
          <w:rFonts w:asciiTheme="minorHAnsi" w:eastAsia="Arial Unicode MS" w:hAnsiTheme="minorHAnsi" w:cs="Arial"/>
          <w:sz w:val="24"/>
          <w:szCs w:val="24"/>
        </w:rPr>
        <w:t>e.g.</w:t>
      </w:r>
      <w:proofErr w:type="gramEnd"/>
      <w:r>
        <w:rPr>
          <w:rFonts w:asciiTheme="minorHAnsi" w:eastAsia="Arial Unicode MS" w:hAnsiTheme="minorHAnsi" w:cs="Arial"/>
          <w:sz w:val="24"/>
          <w:szCs w:val="24"/>
        </w:rPr>
        <w:t xml:space="preserve"> phased return, adjusting the current role, </w:t>
      </w:r>
      <w:r w:rsidR="0045429C">
        <w:rPr>
          <w:rFonts w:asciiTheme="minorHAnsi" w:eastAsia="Arial Unicode MS" w:hAnsiTheme="minorHAnsi" w:cs="Arial"/>
          <w:sz w:val="24"/>
          <w:szCs w:val="24"/>
        </w:rPr>
        <w:t xml:space="preserve">change of hours, </w:t>
      </w:r>
      <w:r>
        <w:rPr>
          <w:rFonts w:asciiTheme="minorHAnsi" w:eastAsia="Arial Unicode MS" w:hAnsiTheme="minorHAnsi" w:cs="Arial"/>
          <w:sz w:val="24"/>
          <w:szCs w:val="24"/>
        </w:rPr>
        <w:t>redeployment</w:t>
      </w:r>
    </w:p>
    <w:p w14:paraId="69A36643" w14:textId="77777777" w:rsidR="002B60D0" w:rsidRPr="00424D2B" w:rsidRDefault="002B60D0" w:rsidP="002B60D0">
      <w:pPr>
        <w:pStyle w:val="ListParagraph"/>
        <w:numPr>
          <w:ilvl w:val="0"/>
          <w:numId w:val="5"/>
        </w:numPr>
        <w:tabs>
          <w:tab w:val="clear" w:pos="1440"/>
          <w:tab w:val="num" w:pos="1080"/>
        </w:tabs>
        <w:ind w:left="1080"/>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 xml:space="preserve">If it is considered that there is sufficient evidence to suggest that the employee’s absences are not sickness related and they are using the scheme to take </w:t>
      </w:r>
      <w:proofErr w:type="spellStart"/>
      <w:r w:rsidRPr="00424D2B">
        <w:rPr>
          <w:rFonts w:asciiTheme="minorHAnsi" w:eastAsia="Arial Unicode MS" w:hAnsiTheme="minorHAnsi" w:cs="Arial"/>
          <w:sz w:val="24"/>
          <w:szCs w:val="24"/>
        </w:rPr>
        <w:t>unauthorised</w:t>
      </w:r>
      <w:proofErr w:type="spellEnd"/>
      <w:r w:rsidRPr="00424D2B">
        <w:rPr>
          <w:rFonts w:asciiTheme="minorHAnsi" w:eastAsia="Arial Unicode MS" w:hAnsiTheme="minorHAnsi" w:cs="Arial"/>
          <w:sz w:val="24"/>
          <w:szCs w:val="24"/>
        </w:rPr>
        <w:t xml:space="preserve"> absence from work, it is appropriate to deal with the case as a conduct issue under the Conduct &amp; Discipline process.</w:t>
      </w:r>
    </w:p>
    <w:p w14:paraId="78445D3A" w14:textId="1033710C" w:rsidR="007737BA" w:rsidRPr="001075A8" w:rsidRDefault="003376C3" w:rsidP="00BE435E">
      <w:pPr>
        <w:spacing w:line="240" w:lineRule="auto"/>
        <w:ind w:left="720" w:hanging="720"/>
        <w:rPr>
          <w:sz w:val="24"/>
          <w:szCs w:val="24"/>
        </w:rPr>
      </w:pPr>
      <w:r>
        <w:rPr>
          <w:sz w:val="24"/>
          <w:szCs w:val="24"/>
        </w:rPr>
        <w:t>11.3.9</w:t>
      </w:r>
      <w:r>
        <w:rPr>
          <w:sz w:val="24"/>
          <w:szCs w:val="24"/>
        </w:rPr>
        <w:tab/>
      </w:r>
      <w:r w:rsidR="002B60D0">
        <w:rPr>
          <w:sz w:val="24"/>
          <w:szCs w:val="24"/>
        </w:rPr>
        <w:t>If following the further review period, attendance has not reached an acceptable level</w:t>
      </w:r>
      <w:r w:rsidR="00F70E27">
        <w:rPr>
          <w:sz w:val="24"/>
          <w:szCs w:val="24"/>
        </w:rPr>
        <w:t xml:space="preserve"> or been sustained</w:t>
      </w:r>
      <w:r w:rsidR="003669EF" w:rsidRPr="001075A8">
        <w:rPr>
          <w:sz w:val="24"/>
          <w:szCs w:val="24"/>
        </w:rPr>
        <w:t xml:space="preserve">, it </w:t>
      </w:r>
      <w:r w:rsidR="00F70E27">
        <w:rPr>
          <w:sz w:val="24"/>
          <w:szCs w:val="24"/>
        </w:rPr>
        <w:t xml:space="preserve">will be </w:t>
      </w:r>
      <w:r w:rsidR="003669EF" w:rsidRPr="001075A8">
        <w:rPr>
          <w:sz w:val="24"/>
          <w:szCs w:val="24"/>
        </w:rPr>
        <w:t xml:space="preserve">appropriate to progress to Stage </w:t>
      </w:r>
      <w:r w:rsidR="003669EF">
        <w:rPr>
          <w:sz w:val="24"/>
          <w:szCs w:val="24"/>
        </w:rPr>
        <w:t>3</w:t>
      </w:r>
      <w:r w:rsidR="003669EF" w:rsidRPr="001075A8">
        <w:rPr>
          <w:sz w:val="24"/>
          <w:szCs w:val="24"/>
        </w:rPr>
        <w:t>.</w:t>
      </w:r>
    </w:p>
    <w:p w14:paraId="1C9F1719" w14:textId="08EFDD42" w:rsidR="003669EF" w:rsidRDefault="003376C3" w:rsidP="003669EF">
      <w:pPr>
        <w:spacing w:line="240" w:lineRule="auto"/>
        <w:rPr>
          <w:b/>
          <w:sz w:val="24"/>
          <w:szCs w:val="24"/>
        </w:rPr>
      </w:pPr>
      <w:r>
        <w:rPr>
          <w:b/>
          <w:sz w:val="24"/>
          <w:szCs w:val="24"/>
        </w:rPr>
        <w:t>11.4</w:t>
      </w:r>
      <w:r>
        <w:rPr>
          <w:b/>
          <w:sz w:val="24"/>
          <w:szCs w:val="24"/>
        </w:rPr>
        <w:tab/>
      </w:r>
      <w:r w:rsidR="003669EF" w:rsidRPr="001075A8">
        <w:rPr>
          <w:b/>
          <w:sz w:val="24"/>
          <w:szCs w:val="24"/>
        </w:rPr>
        <w:t xml:space="preserve">Stage 3 </w:t>
      </w:r>
    </w:p>
    <w:p w14:paraId="7C35B9B1" w14:textId="0CE5DC47" w:rsidR="003669EF" w:rsidRDefault="003669EF" w:rsidP="003376C3">
      <w:pPr>
        <w:spacing w:line="240" w:lineRule="auto"/>
        <w:ind w:firstLine="720"/>
        <w:rPr>
          <w:b/>
          <w:sz w:val="24"/>
          <w:szCs w:val="24"/>
        </w:rPr>
      </w:pPr>
      <w:r w:rsidRPr="003376C3">
        <w:rPr>
          <w:b/>
          <w:sz w:val="24"/>
          <w:szCs w:val="24"/>
        </w:rPr>
        <w:t>Final Meeting</w:t>
      </w:r>
      <w:r w:rsidR="005558EB" w:rsidRPr="003376C3">
        <w:rPr>
          <w:b/>
          <w:sz w:val="24"/>
          <w:szCs w:val="24"/>
        </w:rPr>
        <w:t>/</w:t>
      </w:r>
      <w:r w:rsidR="005558EB">
        <w:rPr>
          <w:b/>
          <w:sz w:val="24"/>
          <w:szCs w:val="24"/>
        </w:rPr>
        <w:t>Termination of Employment</w:t>
      </w:r>
    </w:p>
    <w:p w14:paraId="2EF9D1F5" w14:textId="3078ED65" w:rsidR="005558EB" w:rsidRPr="001075A8" w:rsidRDefault="003376C3" w:rsidP="003376C3">
      <w:pPr>
        <w:spacing w:line="240" w:lineRule="auto"/>
        <w:ind w:left="720" w:hanging="720"/>
        <w:rPr>
          <w:sz w:val="24"/>
          <w:szCs w:val="24"/>
        </w:rPr>
      </w:pPr>
      <w:r>
        <w:rPr>
          <w:sz w:val="24"/>
          <w:szCs w:val="24"/>
        </w:rPr>
        <w:t>11.4.</w:t>
      </w:r>
      <w:r w:rsidR="005C1A39">
        <w:rPr>
          <w:sz w:val="24"/>
          <w:szCs w:val="24"/>
        </w:rPr>
        <w:t>1</w:t>
      </w:r>
      <w:r>
        <w:rPr>
          <w:sz w:val="24"/>
          <w:szCs w:val="24"/>
        </w:rPr>
        <w:tab/>
      </w:r>
      <w:r w:rsidR="005558EB" w:rsidRPr="001075A8">
        <w:rPr>
          <w:sz w:val="24"/>
          <w:szCs w:val="24"/>
        </w:rPr>
        <w:t xml:space="preserve">If the level of attendance has not improved to the level required following </w:t>
      </w:r>
      <w:r w:rsidR="005558EB">
        <w:rPr>
          <w:sz w:val="24"/>
          <w:szCs w:val="24"/>
        </w:rPr>
        <w:t>the</w:t>
      </w:r>
      <w:r w:rsidR="005558EB" w:rsidRPr="001075A8">
        <w:rPr>
          <w:sz w:val="24"/>
          <w:szCs w:val="24"/>
        </w:rPr>
        <w:t xml:space="preserve"> further review period, the options to be considered are:</w:t>
      </w:r>
    </w:p>
    <w:p w14:paraId="40F87FA4" w14:textId="5FA9B35A" w:rsidR="005558EB" w:rsidRPr="001075A8" w:rsidRDefault="005558EB" w:rsidP="005558EB">
      <w:pPr>
        <w:numPr>
          <w:ilvl w:val="0"/>
          <w:numId w:val="35"/>
        </w:numPr>
        <w:spacing w:after="0" w:line="240" w:lineRule="auto"/>
        <w:ind w:hanging="425"/>
        <w:jc w:val="both"/>
        <w:rPr>
          <w:sz w:val="24"/>
          <w:szCs w:val="24"/>
        </w:rPr>
      </w:pPr>
      <w:r w:rsidRPr="001075A8">
        <w:rPr>
          <w:sz w:val="24"/>
          <w:szCs w:val="24"/>
        </w:rPr>
        <w:t xml:space="preserve">Review the arrangements set out in Stage 2 </w:t>
      </w:r>
      <w:r w:rsidR="007558A9">
        <w:rPr>
          <w:sz w:val="24"/>
          <w:szCs w:val="24"/>
        </w:rPr>
        <w:t>to</w:t>
      </w:r>
      <w:r>
        <w:rPr>
          <w:sz w:val="24"/>
          <w:szCs w:val="24"/>
        </w:rPr>
        <w:t xml:space="preserve"> support </w:t>
      </w:r>
      <w:r w:rsidR="005C1A39">
        <w:rPr>
          <w:sz w:val="24"/>
          <w:szCs w:val="24"/>
        </w:rPr>
        <w:t>sustained attendance or a return to work</w:t>
      </w:r>
    </w:p>
    <w:p w14:paraId="4099C0D8" w14:textId="4C2FEA62" w:rsidR="005558EB" w:rsidRDefault="005558EB" w:rsidP="005558EB">
      <w:pPr>
        <w:numPr>
          <w:ilvl w:val="0"/>
          <w:numId w:val="35"/>
        </w:numPr>
        <w:spacing w:after="0" w:line="240" w:lineRule="auto"/>
        <w:ind w:hanging="425"/>
        <w:jc w:val="both"/>
        <w:rPr>
          <w:sz w:val="24"/>
          <w:szCs w:val="24"/>
        </w:rPr>
      </w:pPr>
      <w:r w:rsidRPr="001075A8">
        <w:rPr>
          <w:sz w:val="24"/>
          <w:szCs w:val="24"/>
        </w:rPr>
        <w:t>Ill health retirement</w:t>
      </w:r>
    </w:p>
    <w:p w14:paraId="653F9FD2" w14:textId="453126A4" w:rsidR="007558A9" w:rsidRPr="001075A8" w:rsidRDefault="007558A9" w:rsidP="005558EB">
      <w:pPr>
        <w:numPr>
          <w:ilvl w:val="0"/>
          <w:numId w:val="35"/>
        </w:numPr>
        <w:spacing w:after="0" w:line="240" w:lineRule="auto"/>
        <w:ind w:hanging="425"/>
        <w:jc w:val="both"/>
        <w:rPr>
          <w:sz w:val="24"/>
          <w:szCs w:val="24"/>
        </w:rPr>
      </w:pPr>
      <w:r>
        <w:rPr>
          <w:sz w:val="24"/>
          <w:szCs w:val="24"/>
        </w:rPr>
        <w:t>Retirement on the grounds of efficiency for those aged 55+ (see toolkit for more details)</w:t>
      </w:r>
    </w:p>
    <w:p w14:paraId="6587F5AF" w14:textId="7F1A8BEC" w:rsidR="005558EB" w:rsidRDefault="005558EB" w:rsidP="005558EB">
      <w:pPr>
        <w:numPr>
          <w:ilvl w:val="0"/>
          <w:numId w:val="35"/>
        </w:numPr>
        <w:spacing w:after="0" w:line="240" w:lineRule="auto"/>
        <w:ind w:hanging="425"/>
        <w:jc w:val="both"/>
        <w:rPr>
          <w:sz w:val="24"/>
          <w:szCs w:val="24"/>
        </w:rPr>
      </w:pPr>
      <w:r w:rsidRPr="001075A8">
        <w:rPr>
          <w:sz w:val="24"/>
          <w:szCs w:val="24"/>
        </w:rPr>
        <w:t>Redeployment</w:t>
      </w:r>
    </w:p>
    <w:p w14:paraId="4542BB46" w14:textId="77777777" w:rsidR="00960F97" w:rsidRPr="001075A8" w:rsidRDefault="00960F97" w:rsidP="00960F97">
      <w:pPr>
        <w:numPr>
          <w:ilvl w:val="0"/>
          <w:numId w:val="35"/>
        </w:numPr>
        <w:spacing w:after="0" w:line="240" w:lineRule="auto"/>
        <w:ind w:hanging="425"/>
        <w:jc w:val="both"/>
        <w:rPr>
          <w:sz w:val="24"/>
          <w:szCs w:val="24"/>
        </w:rPr>
      </w:pPr>
      <w:r w:rsidRPr="001075A8">
        <w:rPr>
          <w:sz w:val="24"/>
          <w:szCs w:val="24"/>
        </w:rPr>
        <w:t xml:space="preserve">Dismissal on the grounds of capability due to ill health </w:t>
      </w:r>
    </w:p>
    <w:p w14:paraId="0DA38878" w14:textId="77777777" w:rsidR="003376C3" w:rsidRDefault="003376C3" w:rsidP="005558EB">
      <w:pPr>
        <w:autoSpaceDE w:val="0"/>
        <w:autoSpaceDN w:val="0"/>
        <w:adjustRightInd w:val="0"/>
        <w:spacing w:after="0" w:line="240" w:lineRule="auto"/>
        <w:rPr>
          <w:sz w:val="24"/>
          <w:szCs w:val="24"/>
        </w:rPr>
      </w:pPr>
    </w:p>
    <w:p w14:paraId="6F5930DC" w14:textId="6332E595" w:rsidR="005558EB" w:rsidRDefault="003376C3" w:rsidP="005558EB">
      <w:pPr>
        <w:autoSpaceDE w:val="0"/>
        <w:autoSpaceDN w:val="0"/>
        <w:adjustRightInd w:val="0"/>
        <w:spacing w:after="0" w:line="240" w:lineRule="auto"/>
        <w:rPr>
          <w:sz w:val="24"/>
          <w:szCs w:val="24"/>
        </w:rPr>
      </w:pPr>
      <w:r>
        <w:rPr>
          <w:sz w:val="24"/>
          <w:szCs w:val="24"/>
        </w:rPr>
        <w:t>11.4.</w:t>
      </w:r>
      <w:r w:rsidR="005C1A39">
        <w:rPr>
          <w:sz w:val="24"/>
          <w:szCs w:val="24"/>
        </w:rPr>
        <w:t>2</w:t>
      </w:r>
      <w:r w:rsidR="005C1A39">
        <w:rPr>
          <w:sz w:val="24"/>
          <w:szCs w:val="24"/>
        </w:rPr>
        <w:tab/>
      </w:r>
      <w:r w:rsidR="005558EB" w:rsidRPr="001075A8">
        <w:rPr>
          <w:sz w:val="24"/>
          <w:szCs w:val="24"/>
        </w:rPr>
        <w:t>Employees have the right to be accompanied</w:t>
      </w:r>
      <w:r w:rsidR="005558EB">
        <w:rPr>
          <w:sz w:val="24"/>
          <w:szCs w:val="24"/>
        </w:rPr>
        <w:t>.</w:t>
      </w:r>
    </w:p>
    <w:p w14:paraId="55D4D30C" w14:textId="60B153B7" w:rsidR="00767304" w:rsidRDefault="00767304" w:rsidP="005558EB">
      <w:pPr>
        <w:autoSpaceDE w:val="0"/>
        <w:autoSpaceDN w:val="0"/>
        <w:adjustRightInd w:val="0"/>
        <w:spacing w:after="0" w:line="240" w:lineRule="auto"/>
        <w:rPr>
          <w:sz w:val="24"/>
          <w:szCs w:val="24"/>
        </w:rPr>
      </w:pPr>
    </w:p>
    <w:p w14:paraId="28291A2B" w14:textId="3A5C13D2" w:rsidR="005558EB" w:rsidRDefault="003376C3" w:rsidP="003376C3">
      <w:pPr>
        <w:pStyle w:val="ListParagraph"/>
        <w:ind w:hanging="720"/>
        <w:jc w:val="both"/>
        <w:rPr>
          <w:rFonts w:asciiTheme="minorHAnsi" w:eastAsia="Arial Unicode MS" w:hAnsiTheme="minorHAnsi" w:cs="Arial"/>
          <w:sz w:val="24"/>
          <w:szCs w:val="24"/>
        </w:rPr>
      </w:pPr>
      <w:r>
        <w:rPr>
          <w:rFonts w:asciiTheme="minorHAnsi" w:eastAsia="Arial Unicode MS" w:hAnsiTheme="minorHAnsi" w:cs="Arial"/>
          <w:sz w:val="24"/>
          <w:szCs w:val="24"/>
        </w:rPr>
        <w:t>11.4.</w:t>
      </w:r>
      <w:r w:rsidR="007558A9">
        <w:rPr>
          <w:rFonts w:asciiTheme="minorHAnsi" w:eastAsia="Arial Unicode MS" w:hAnsiTheme="minorHAnsi" w:cs="Arial"/>
          <w:sz w:val="24"/>
          <w:szCs w:val="24"/>
        </w:rPr>
        <w:t>3</w:t>
      </w:r>
      <w:r w:rsidR="005C1A39">
        <w:rPr>
          <w:rFonts w:asciiTheme="minorHAnsi" w:eastAsia="Arial Unicode MS" w:hAnsiTheme="minorHAnsi" w:cs="Arial"/>
          <w:sz w:val="24"/>
          <w:szCs w:val="24"/>
        </w:rPr>
        <w:tab/>
      </w:r>
      <w:r w:rsidR="005558EB" w:rsidRPr="00424D2B">
        <w:rPr>
          <w:rFonts w:asciiTheme="minorHAnsi" w:eastAsia="Arial Unicode MS" w:hAnsiTheme="minorHAnsi" w:cs="Arial"/>
          <w:sz w:val="24"/>
          <w:szCs w:val="24"/>
        </w:rPr>
        <w:t xml:space="preserve">Where termination of employment is considered, the </w:t>
      </w:r>
      <w:r w:rsidR="005558EB">
        <w:rPr>
          <w:rFonts w:asciiTheme="minorHAnsi" w:eastAsia="Arial Unicode MS" w:hAnsiTheme="minorHAnsi" w:cs="Arial"/>
          <w:sz w:val="24"/>
          <w:szCs w:val="24"/>
        </w:rPr>
        <w:t xml:space="preserve">Staff Dismissal Committee </w:t>
      </w:r>
      <w:r w:rsidR="005558EB" w:rsidRPr="00424D2B">
        <w:rPr>
          <w:rFonts w:asciiTheme="minorHAnsi" w:eastAsia="Arial Unicode MS" w:hAnsiTheme="minorHAnsi" w:cs="Arial"/>
          <w:sz w:val="24"/>
          <w:szCs w:val="24"/>
        </w:rPr>
        <w:t>should ensure</w:t>
      </w:r>
      <w:r w:rsidR="005558EB">
        <w:rPr>
          <w:rFonts w:asciiTheme="minorHAnsi" w:eastAsia="Arial Unicode MS" w:hAnsiTheme="minorHAnsi" w:cs="Arial"/>
          <w:sz w:val="24"/>
          <w:szCs w:val="24"/>
        </w:rPr>
        <w:t xml:space="preserve"> t</w:t>
      </w:r>
      <w:r w:rsidR="005558EB" w:rsidRPr="00424D2B">
        <w:rPr>
          <w:rFonts w:asciiTheme="minorHAnsi" w:eastAsia="Arial Unicode MS" w:hAnsiTheme="minorHAnsi" w:cs="Arial"/>
          <w:sz w:val="24"/>
          <w:szCs w:val="24"/>
        </w:rPr>
        <w:t>hat the following points have been adequately covered:</w:t>
      </w:r>
    </w:p>
    <w:p w14:paraId="4BDDAA6E" w14:textId="77777777" w:rsidR="005558EB" w:rsidRPr="00424D2B" w:rsidRDefault="005558EB" w:rsidP="005558EB">
      <w:pPr>
        <w:pStyle w:val="ListParagraph"/>
        <w:numPr>
          <w:ilvl w:val="0"/>
          <w:numId w:val="10"/>
        </w:numPr>
        <w:tabs>
          <w:tab w:val="clear" w:pos="1440"/>
          <w:tab w:val="num" w:pos="1080"/>
        </w:tabs>
        <w:ind w:left="1080"/>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The employee has been regularly consulted and at each stage the employee has been informed of the likely outcome including the possibility of dismissal.</w:t>
      </w:r>
    </w:p>
    <w:p w14:paraId="11E00A64" w14:textId="77777777" w:rsidR="005558EB" w:rsidRPr="00424D2B" w:rsidRDefault="005558EB" w:rsidP="005558EB">
      <w:pPr>
        <w:pStyle w:val="ListParagraph"/>
        <w:numPr>
          <w:ilvl w:val="0"/>
          <w:numId w:val="10"/>
        </w:numPr>
        <w:tabs>
          <w:tab w:val="clear" w:pos="1440"/>
          <w:tab w:val="num" w:pos="1080"/>
        </w:tabs>
        <w:ind w:left="1080"/>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 xml:space="preserve">An </w:t>
      </w:r>
      <w:proofErr w:type="gramStart"/>
      <w:r w:rsidRPr="00424D2B">
        <w:rPr>
          <w:rFonts w:asciiTheme="minorHAnsi" w:eastAsia="Arial Unicode MS" w:hAnsiTheme="minorHAnsi" w:cs="Arial"/>
          <w:sz w:val="24"/>
          <w:szCs w:val="24"/>
        </w:rPr>
        <w:t>up to date</w:t>
      </w:r>
      <w:proofErr w:type="gramEnd"/>
      <w:r w:rsidRPr="00424D2B">
        <w:rPr>
          <w:rFonts w:asciiTheme="minorHAnsi" w:eastAsia="Arial Unicode MS" w:hAnsiTheme="minorHAnsi" w:cs="Arial"/>
          <w:sz w:val="24"/>
          <w:szCs w:val="24"/>
        </w:rPr>
        <w:t xml:space="preserve"> medical opinion has been obtained from a medical adviser and the employee has been given the opportunity to comment on this opinion.</w:t>
      </w:r>
    </w:p>
    <w:p w14:paraId="5AFB5C4B" w14:textId="77777777" w:rsidR="005558EB" w:rsidRPr="00424D2B" w:rsidRDefault="005558EB" w:rsidP="005558EB">
      <w:pPr>
        <w:pStyle w:val="ListParagraph"/>
        <w:numPr>
          <w:ilvl w:val="0"/>
          <w:numId w:val="10"/>
        </w:numPr>
        <w:tabs>
          <w:tab w:val="clear" w:pos="1440"/>
          <w:tab w:val="num" w:pos="1080"/>
        </w:tabs>
        <w:ind w:left="1080"/>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The employee has been given the opportunity of discussing the situation and has been made aware of the right of representation.</w:t>
      </w:r>
    </w:p>
    <w:p w14:paraId="78108B66" w14:textId="2678EB7C" w:rsidR="005558EB" w:rsidRPr="00424D2B" w:rsidRDefault="005558EB" w:rsidP="005558EB">
      <w:pPr>
        <w:pStyle w:val="ListParagraph"/>
        <w:numPr>
          <w:ilvl w:val="0"/>
          <w:numId w:val="10"/>
        </w:numPr>
        <w:tabs>
          <w:tab w:val="clear" w:pos="1440"/>
          <w:tab w:val="num" w:pos="1080"/>
        </w:tabs>
        <w:ind w:left="1080"/>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lastRenderedPageBreak/>
        <w:t xml:space="preserve">Consideration has been given to reasonable adjustments under the Equality Act </w:t>
      </w:r>
      <w:r>
        <w:rPr>
          <w:rFonts w:asciiTheme="minorHAnsi" w:eastAsia="Arial Unicode MS" w:hAnsiTheme="minorHAnsi" w:cs="Arial"/>
          <w:sz w:val="24"/>
          <w:szCs w:val="24"/>
        </w:rPr>
        <w:t>2010</w:t>
      </w:r>
      <w:r w:rsidR="007558A9">
        <w:rPr>
          <w:rFonts w:asciiTheme="minorHAnsi" w:eastAsia="Arial Unicode MS" w:hAnsiTheme="minorHAnsi" w:cs="Arial"/>
          <w:sz w:val="24"/>
          <w:szCs w:val="24"/>
        </w:rPr>
        <w:t xml:space="preserve"> </w:t>
      </w:r>
      <w:r w:rsidRPr="00424D2B">
        <w:rPr>
          <w:rFonts w:asciiTheme="minorHAnsi" w:eastAsia="Arial Unicode MS" w:hAnsiTheme="minorHAnsi" w:cs="Arial"/>
          <w:sz w:val="24"/>
          <w:szCs w:val="24"/>
        </w:rPr>
        <w:t>and alternative employment.</w:t>
      </w:r>
    </w:p>
    <w:p w14:paraId="2DC0C64F" w14:textId="77777777" w:rsidR="005558EB" w:rsidRPr="00424D2B" w:rsidRDefault="005558EB" w:rsidP="005558EB">
      <w:pPr>
        <w:pStyle w:val="ListParagraph"/>
        <w:numPr>
          <w:ilvl w:val="0"/>
          <w:numId w:val="10"/>
        </w:numPr>
        <w:tabs>
          <w:tab w:val="clear" w:pos="1440"/>
          <w:tab w:val="num" w:pos="1080"/>
        </w:tabs>
        <w:ind w:left="1080"/>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 xml:space="preserve">If the employee has more than three months pensionable service, consideration has been given to ill health retirement (see toolkit for further guidance). </w:t>
      </w:r>
    </w:p>
    <w:p w14:paraId="5784A116" w14:textId="77777777" w:rsidR="005558EB" w:rsidRPr="00424D2B" w:rsidRDefault="005558EB" w:rsidP="005558EB">
      <w:pPr>
        <w:pStyle w:val="ListParagraph"/>
        <w:numPr>
          <w:ilvl w:val="0"/>
          <w:numId w:val="10"/>
        </w:numPr>
        <w:tabs>
          <w:tab w:val="clear" w:pos="1440"/>
          <w:tab w:val="num" w:pos="1080"/>
        </w:tabs>
        <w:ind w:left="1080"/>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If ill health retirement is not applicable and the individual is aged 55+ (50 for those protected members), consideration can be given to retirement on the grounds of efficiency (see toolkit for further guidance).</w:t>
      </w:r>
    </w:p>
    <w:p w14:paraId="1624A169" w14:textId="77777777" w:rsidR="005558EB" w:rsidRPr="00424D2B" w:rsidRDefault="005558EB" w:rsidP="005558EB">
      <w:pPr>
        <w:pStyle w:val="ListParagraph"/>
        <w:numPr>
          <w:ilvl w:val="0"/>
          <w:numId w:val="10"/>
        </w:numPr>
        <w:tabs>
          <w:tab w:val="clear" w:pos="1440"/>
          <w:tab w:val="num" w:pos="1080"/>
        </w:tabs>
        <w:ind w:left="1080"/>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 xml:space="preserve">If the school can no longer sustain the level of sick absence, termination on the grounds of capability due to ill health should be considered. Please refer to the school’s Capability Policy. The requirements of the statutory dismissal procedure will </w:t>
      </w:r>
      <w:proofErr w:type="gramStart"/>
      <w:r w:rsidRPr="00424D2B">
        <w:rPr>
          <w:rFonts w:asciiTheme="minorHAnsi" w:eastAsia="Arial Unicode MS" w:hAnsiTheme="minorHAnsi" w:cs="Arial"/>
          <w:sz w:val="24"/>
          <w:szCs w:val="24"/>
        </w:rPr>
        <w:t>apply</w:t>
      </w:r>
      <w:proofErr w:type="gramEnd"/>
      <w:r w:rsidRPr="00424D2B">
        <w:rPr>
          <w:rFonts w:asciiTheme="minorHAnsi" w:eastAsia="Arial Unicode MS" w:hAnsiTheme="minorHAnsi" w:cs="Arial"/>
          <w:sz w:val="24"/>
          <w:szCs w:val="24"/>
        </w:rPr>
        <w:t xml:space="preserve"> and HR advice should be sought in relation to this.</w:t>
      </w:r>
    </w:p>
    <w:p w14:paraId="7598E17D" w14:textId="629C7E8B" w:rsidR="003669EF" w:rsidRPr="001075A8" w:rsidRDefault="003376C3" w:rsidP="003669EF">
      <w:pPr>
        <w:pStyle w:val="Heading1"/>
        <w:spacing w:line="240" w:lineRule="auto"/>
        <w:ind w:left="357" w:hanging="357"/>
        <w:rPr>
          <w:rFonts w:ascii="Calibri" w:hAnsi="Calibri"/>
          <w:sz w:val="28"/>
          <w:szCs w:val="28"/>
        </w:rPr>
      </w:pPr>
      <w:bookmarkStart w:id="18" w:name="_Toc47447936"/>
      <w:bookmarkStart w:id="19" w:name="_Toc97563261"/>
      <w:r>
        <w:rPr>
          <w:rFonts w:ascii="Calibri" w:hAnsi="Calibri"/>
          <w:sz w:val="28"/>
          <w:szCs w:val="28"/>
        </w:rPr>
        <w:t>12.</w:t>
      </w:r>
      <w:r>
        <w:rPr>
          <w:rFonts w:ascii="Calibri" w:hAnsi="Calibri"/>
          <w:sz w:val="28"/>
          <w:szCs w:val="28"/>
        </w:rPr>
        <w:tab/>
      </w:r>
      <w:r w:rsidR="003669EF" w:rsidRPr="001075A8">
        <w:rPr>
          <w:rFonts w:ascii="Calibri" w:hAnsi="Calibri"/>
          <w:sz w:val="28"/>
          <w:szCs w:val="28"/>
        </w:rPr>
        <w:t>RIGHT OF APPEAL</w:t>
      </w:r>
      <w:bookmarkEnd w:id="18"/>
      <w:bookmarkEnd w:id="19"/>
    </w:p>
    <w:p w14:paraId="050F771E" w14:textId="6F9CE7EA" w:rsidR="003669EF" w:rsidRDefault="003376C3" w:rsidP="003669EF">
      <w:pPr>
        <w:spacing w:line="240" w:lineRule="auto"/>
        <w:rPr>
          <w:sz w:val="24"/>
          <w:szCs w:val="24"/>
        </w:rPr>
      </w:pPr>
      <w:r>
        <w:rPr>
          <w:sz w:val="24"/>
          <w:szCs w:val="24"/>
        </w:rPr>
        <w:t>12.1</w:t>
      </w:r>
      <w:r>
        <w:rPr>
          <w:sz w:val="24"/>
          <w:szCs w:val="24"/>
        </w:rPr>
        <w:tab/>
      </w:r>
      <w:r w:rsidR="003669EF" w:rsidRPr="001075A8">
        <w:rPr>
          <w:sz w:val="24"/>
          <w:szCs w:val="24"/>
        </w:rPr>
        <w:t>Employees may appeal the outcomes of Stage</w:t>
      </w:r>
      <w:r w:rsidR="00F958FB">
        <w:rPr>
          <w:sz w:val="24"/>
          <w:szCs w:val="24"/>
        </w:rPr>
        <w:t xml:space="preserve">s 2 and </w:t>
      </w:r>
      <w:r w:rsidR="003669EF" w:rsidRPr="001075A8">
        <w:rPr>
          <w:sz w:val="24"/>
          <w:szCs w:val="24"/>
        </w:rPr>
        <w:t>3 of this procedure.</w:t>
      </w:r>
    </w:p>
    <w:p w14:paraId="1DB4BF8A" w14:textId="375C913F" w:rsidR="00F958FB" w:rsidRPr="00424D2B" w:rsidRDefault="003376C3" w:rsidP="00F958FB">
      <w:pPr>
        <w:pStyle w:val="ListParagraph"/>
        <w:ind w:hanging="720"/>
        <w:jc w:val="both"/>
        <w:rPr>
          <w:rFonts w:asciiTheme="minorHAnsi" w:hAnsiTheme="minorHAnsi"/>
          <w:sz w:val="24"/>
          <w:szCs w:val="24"/>
        </w:rPr>
      </w:pPr>
      <w:r>
        <w:rPr>
          <w:rFonts w:asciiTheme="minorHAnsi" w:eastAsia="Arial Unicode MS" w:hAnsiTheme="minorHAnsi" w:cs="Arial"/>
          <w:sz w:val="24"/>
          <w:szCs w:val="24"/>
        </w:rPr>
        <w:t>12.2</w:t>
      </w:r>
      <w:r>
        <w:rPr>
          <w:rFonts w:asciiTheme="minorHAnsi" w:eastAsia="Arial Unicode MS" w:hAnsiTheme="minorHAnsi" w:cs="Arial"/>
          <w:sz w:val="24"/>
          <w:szCs w:val="24"/>
        </w:rPr>
        <w:tab/>
      </w:r>
      <w:r w:rsidR="00F958FB" w:rsidRPr="00424D2B">
        <w:rPr>
          <w:rFonts w:asciiTheme="minorHAnsi" w:eastAsia="Arial Unicode MS" w:hAnsiTheme="minorHAnsi" w:cs="Arial"/>
          <w:sz w:val="24"/>
          <w:szCs w:val="24"/>
        </w:rPr>
        <w:t>A</w:t>
      </w:r>
      <w:r w:rsidR="00F958FB" w:rsidRPr="00424D2B">
        <w:rPr>
          <w:rFonts w:asciiTheme="minorHAnsi" w:hAnsiTheme="minorHAnsi"/>
          <w:sz w:val="24"/>
          <w:szCs w:val="24"/>
        </w:rPr>
        <w:t>ppeals may be raised on one or more of the following grounds:</w:t>
      </w:r>
    </w:p>
    <w:p w14:paraId="3A24E0C6" w14:textId="77777777" w:rsidR="00F958FB" w:rsidRPr="00424D2B" w:rsidRDefault="00F958FB" w:rsidP="00F958FB">
      <w:pPr>
        <w:pStyle w:val="ListParagraph"/>
        <w:numPr>
          <w:ilvl w:val="0"/>
          <w:numId w:val="13"/>
        </w:numPr>
        <w:tabs>
          <w:tab w:val="clear" w:pos="1440"/>
          <w:tab w:val="num" w:pos="1080"/>
        </w:tabs>
        <w:ind w:hanging="720"/>
        <w:jc w:val="both"/>
        <w:rPr>
          <w:rFonts w:asciiTheme="minorHAnsi" w:eastAsia="Arial Unicode MS" w:hAnsiTheme="minorHAnsi" w:cs="Arial"/>
          <w:color w:val="000000"/>
          <w:sz w:val="24"/>
          <w:szCs w:val="24"/>
        </w:rPr>
      </w:pPr>
      <w:r w:rsidRPr="00424D2B">
        <w:rPr>
          <w:rFonts w:asciiTheme="minorHAnsi" w:eastAsia="Arial Unicode MS" w:hAnsiTheme="minorHAnsi" w:cs="Arial"/>
          <w:color w:val="000000"/>
          <w:sz w:val="24"/>
          <w:szCs w:val="24"/>
        </w:rPr>
        <w:t xml:space="preserve">procedure - a failure to follow procedure had a material effect on the </w:t>
      </w:r>
      <w:proofErr w:type="gramStart"/>
      <w:r w:rsidRPr="00424D2B">
        <w:rPr>
          <w:rFonts w:asciiTheme="minorHAnsi" w:eastAsia="Arial Unicode MS" w:hAnsiTheme="minorHAnsi" w:cs="Arial"/>
          <w:color w:val="000000"/>
          <w:sz w:val="24"/>
          <w:szCs w:val="24"/>
        </w:rPr>
        <w:t>decision;</w:t>
      </w:r>
      <w:proofErr w:type="gramEnd"/>
      <w:r w:rsidRPr="00424D2B">
        <w:rPr>
          <w:rFonts w:asciiTheme="minorHAnsi" w:eastAsia="Arial Unicode MS" w:hAnsiTheme="minorHAnsi" w:cs="Arial"/>
          <w:color w:val="000000"/>
          <w:sz w:val="24"/>
          <w:szCs w:val="24"/>
        </w:rPr>
        <w:t xml:space="preserve"> </w:t>
      </w:r>
    </w:p>
    <w:p w14:paraId="33CFD9BE" w14:textId="77777777" w:rsidR="00F958FB" w:rsidRPr="00424D2B" w:rsidRDefault="00F958FB" w:rsidP="00F958FB">
      <w:pPr>
        <w:pStyle w:val="ListParagraph"/>
        <w:numPr>
          <w:ilvl w:val="0"/>
          <w:numId w:val="13"/>
        </w:numPr>
        <w:tabs>
          <w:tab w:val="clear" w:pos="1440"/>
          <w:tab w:val="num" w:pos="1080"/>
        </w:tabs>
        <w:ind w:left="1080"/>
        <w:jc w:val="both"/>
        <w:rPr>
          <w:rFonts w:asciiTheme="minorHAnsi" w:eastAsia="Arial Unicode MS" w:hAnsiTheme="minorHAnsi" w:cs="Arial"/>
          <w:color w:val="000000"/>
          <w:sz w:val="24"/>
          <w:szCs w:val="24"/>
        </w:rPr>
      </w:pPr>
      <w:r w:rsidRPr="00424D2B">
        <w:rPr>
          <w:rFonts w:asciiTheme="minorHAnsi" w:eastAsia="Arial Unicode MS" w:hAnsiTheme="minorHAnsi" w:cs="Arial"/>
          <w:color w:val="000000"/>
          <w:sz w:val="24"/>
          <w:szCs w:val="24"/>
        </w:rPr>
        <w:t>decision - the evidence did not support the conclusion of the individual hearing the case (the hearing officer</w:t>
      </w:r>
      <w:proofErr w:type="gramStart"/>
      <w:r w:rsidRPr="00424D2B">
        <w:rPr>
          <w:rFonts w:asciiTheme="minorHAnsi" w:eastAsia="Arial Unicode MS" w:hAnsiTheme="minorHAnsi" w:cs="Arial"/>
          <w:color w:val="000000"/>
          <w:sz w:val="24"/>
          <w:szCs w:val="24"/>
        </w:rPr>
        <w:t>);</w:t>
      </w:r>
      <w:proofErr w:type="gramEnd"/>
    </w:p>
    <w:p w14:paraId="47E12D08" w14:textId="77777777" w:rsidR="00F958FB" w:rsidRPr="00424D2B" w:rsidRDefault="00F958FB" w:rsidP="00F958FB">
      <w:pPr>
        <w:pStyle w:val="ListParagraph"/>
        <w:numPr>
          <w:ilvl w:val="0"/>
          <w:numId w:val="13"/>
        </w:numPr>
        <w:tabs>
          <w:tab w:val="clear" w:pos="1440"/>
          <w:tab w:val="num" w:pos="1080"/>
        </w:tabs>
        <w:ind w:hanging="720"/>
        <w:jc w:val="both"/>
        <w:rPr>
          <w:rFonts w:asciiTheme="minorHAnsi" w:eastAsia="Arial Unicode MS" w:hAnsiTheme="minorHAnsi" w:cs="Arial"/>
          <w:color w:val="000000"/>
          <w:sz w:val="24"/>
          <w:szCs w:val="24"/>
        </w:rPr>
      </w:pPr>
      <w:r w:rsidRPr="00424D2B">
        <w:rPr>
          <w:rFonts w:asciiTheme="minorHAnsi" w:eastAsia="Arial Unicode MS" w:hAnsiTheme="minorHAnsi" w:cs="Arial"/>
          <w:color w:val="000000"/>
          <w:sz w:val="24"/>
          <w:szCs w:val="24"/>
        </w:rPr>
        <w:t xml:space="preserve">warning/dismissal - too severe given the circumstances of the </w:t>
      </w:r>
      <w:proofErr w:type="gramStart"/>
      <w:r w:rsidRPr="00424D2B">
        <w:rPr>
          <w:rFonts w:asciiTheme="minorHAnsi" w:eastAsia="Arial Unicode MS" w:hAnsiTheme="minorHAnsi" w:cs="Arial"/>
          <w:color w:val="000000"/>
          <w:sz w:val="24"/>
          <w:szCs w:val="24"/>
        </w:rPr>
        <w:t>case;</w:t>
      </w:r>
      <w:proofErr w:type="gramEnd"/>
    </w:p>
    <w:p w14:paraId="24897209" w14:textId="77777777" w:rsidR="00F958FB" w:rsidRPr="00424D2B" w:rsidRDefault="00F958FB" w:rsidP="00F958FB">
      <w:pPr>
        <w:pStyle w:val="ListParagraph"/>
        <w:numPr>
          <w:ilvl w:val="0"/>
          <w:numId w:val="13"/>
        </w:numPr>
        <w:tabs>
          <w:tab w:val="clear" w:pos="1440"/>
          <w:tab w:val="num" w:pos="1080"/>
        </w:tabs>
        <w:ind w:hanging="720"/>
        <w:jc w:val="both"/>
        <w:rPr>
          <w:rFonts w:asciiTheme="minorHAnsi" w:eastAsia="Arial Unicode MS" w:hAnsiTheme="minorHAnsi" w:cs="Arial"/>
          <w:color w:val="000000"/>
          <w:sz w:val="24"/>
          <w:szCs w:val="24"/>
        </w:rPr>
      </w:pPr>
      <w:r w:rsidRPr="00424D2B">
        <w:rPr>
          <w:rFonts w:asciiTheme="minorHAnsi" w:eastAsia="Arial Unicode MS" w:hAnsiTheme="minorHAnsi" w:cs="Arial"/>
          <w:color w:val="000000"/>
          <w:sz w:val="24"/>
          <w:szCs w:val="24"/>
        </w:rPr>
        <w:t>alternative action - should (or should not) have been considered.</w:t>
      </w:r>
    </w:p>
    <w:p w14:paraId="47E88CD9" w14:textId="77777777" w:rsidR="00F958FB" w:rsidRPr="00424D2B" w:rsidRDefault="00F958FB" w:rsidP="00F958FB">
      <w:pPr>
        <w:pStyle w:val="ListParagraph"/>
        <w:jc w:val="both"/>
        <w:rPr>
          <w:rFonts w:asciiTheme="minorHAnsi" w:eastAsia="Arial Unicode MS" w:hAnsiTheme="minorHAnsi" w:cs="Arial"/>
          <w:color w:val="000000"/>
          <w:sz w:val="24"/>
          <w:szCs w:val="24"/>
        </w:rPr>
      </w:pPr>
    </w:p>
    <w:p w14:paraId="3F7048E8" w14:textId="30FCD074" w:rsidR="00F958FB" w:rsidRPr="00424D2B" w:rsidRDefault="003376C3" w:rsidP="00F958FB">
      <w:pPr>
        <w:pStyle w:val="ListParagraph"/>
        <w:ind w:hanging="720"/>
        <w:jc w:val="both"/>
        <w:rPr>
          <w:rFonts w:asciiTheme="minorHAnsi" w:hAnsiTheme="minorHAnsi"/>
          <w:sz w:val="24"/>
          <w:szCs w:val="24"/>
        </w:rPr>
      </w:pPr>
      <w:r>
        <w:rPr>
          <w:rFonts w:asciiTheme="minorHAnsi" w:hAnsiTheme="minorHAnsi"/>
          <w:sz w:val="24"/>
          <w:szCs w:val="24"/>
        </w:rPr>
        <w:t>12.3</w:t>
      </w:r>
      <w:r w:rsidR="00F958FB" w:rsidRPr="00424D2B">
        <w:rPr>
          <w:rFonts w:asciiTheme="minorHAnsi" w:hAnsiTheme="minorHAnsi"/>
          <w:sz w:val="24"/>
          <w:szCs w:val="24"/>
        </w:rPr>
        <w:tab/>
        <w:t>An employee seeking to appeal should do so within 10 working days of written notification of the decision. The employee should send their letter of appeal together with the grounds of appeal to the Warning Appeal Panel. If the employee, for whatever reason appeals outside of the specified time limit the letter of appeal should include an explanation for why the appeal is being presented late. In such circumstances the decision as to whether to hear the appeal or not shall rest with the Warning Appeal Panel.</w:t>
      </w:r>
    </w:p>
    <w:p w14:paraId="51A9D195" w14:textId="36FFB211" w:rsidR="00F958FB" w:rsidRPr="00424D2B" w:rsidRDefault="003376C3" w:rsidP="00F958FB">
      <w:pPr>
        <w:ind w:left="720" w:hanging="720"/>
        <w:jc w:val="both"/>
        <w:rPr>
          <w:rFonts w:asciiTheme="minorHAnsi" w:hAnsiTheme="minorHAnsi" w:cs="Arial"/>
          <w:sz w:val="24"/>
          <w:szCs w:val="24"/>
          <w:lang w:val="en-GB"/>
        </w:rPr>
      </w:pPr>
      <w:r>
        <w:rPr>
          <w:rFonts w:asciiTheme="minorHAnsi" w:hAnsiTheme="minorHAnsi" w:cs="Arial"/>
          <w:sz w:val="24"/>
          <w:szCs w:val="24"/>
          <w:lang w:val="en-GB"/>
        </w:rPr>
        <w:t>12.4</w:t>
      </w:r>
      <w:r w:rsidR="00F958FB" w:rsidRPr="00424D2B">
        <w:rPr>
          <w:rFonts w:asciiTheme="minorHAnsi" w:hAnsiTheme="minorHAnsi" w:cs="Arial"/>
          <w:sz w:val="24"/>
          <w:szCs w:val="24"/>
          <w:lang w:val="en-GB"/>
        </w:rPr>
        <w:tab/>
        <w:t>Once an appeal has been received in writing, an appeal hearing will normally be convened promptly, allowing at least 10 working days’ written notice of the hearing.</w:t>
      </w:r>
    </w:p>
    <w:p w14:paraId="7ADA3125" w14:textId="559C86FD" w:rsidR="00F958FB" w:rsidRPr="00424D2B" w:rsidRDefault="003376C3" w:rsidP="00F958FB">
      <w:pPr>
        <w:ind w:left="720" w:hanging="720"/>
        <w:jc w:val="both"/>
        <w:rPr>
          <w:rFonts w:asciiTheme="minorHAnsi" w:hAnsiTheme="minorHAnsi" w:cs="Arial"/>
          <w:sz w:val="24"/>
          <w:szCs w:val="24"/>
          <w:lang w:val="en-GB"/>
        </w:rPr>
      </w:pPr>
      <w:r>
        <w:rPr>
          <w:rFonts w:asciiTheme="minorHAnsi" w:hAnsiTheme="minorHAnsi" w:cs="Arial"/>
          <w:sz w:val="24"/>
          <w:szCs w:val="24"/>
          <w:lang w:val="en-GB"/>
        </w:rPr>
        <w:t>12.5</w:t>
      </w:r>
      <w:r w:rsidR="00F958FB" w:rsidRPr="00424D2B">
        <w:rPr>
          <w:rFonts w:asciiTheme="minorHAnsi" w:hAnsiTheme="minorHAnsi" w:cs="Arial"/>
          <w:sz w:val="24"/>
          <w:szCs w:val="24"/>
          <w:lang w:val="en-GB"/>
        </w:rPr>
        <w:tab/>
        <w:t xml:space="preserve">An appeal against a written warning will be considered by the Warning Appeal Panel.  The Warning Appeal Panel will review all the papers that were presented to the Hearing Officer.  </w:t>
      </w:r>
    </w:p>
    <w:p w14:paraId="1F9C477D" w14:textId="1BE06FBA" w:rsidR="00F958FB" w:rsidRPr="00424D2B" w:rsidRDefault="003376C3" w:rsidP="00F958FB">
      <w:pPr>
        <w:ind w:left="720" w:hanging="720"/>
        <w:jc w:val="both"/>
        <w:rPr>
          <w:rFonts w:asciiTheme="minorHAnsi" w:hAnsiTheme="minorHAnsi" w:cs="Arial"/>
          <w:sz w:val="24"/>
          <w:szCs w:val="24"/>
          <w:lang w:val="en-GB"/>
        </w:rPr>
      </w:pPr>
      <w:r>
        <w:rPr>
          <w:rFonts w:asciiTheme="minorHAnsi" w:hAnsiTheme="minorHAnsi" w:cs="Arial"/>
          <w:sz w:val="24"/>
          <w:szCs w:val="24"/>
          <w:lang w:val="en-GB"/>
        </w:rPr>
        <w:t>12.6</w:t>
      </w:r>
      <w:r w:rsidR="00F958FB" w:rsidRPr="00424D2B">
        <w:rPr>
          <w:rFonts w:asciiTheme="minorHAnsi" w:hAnsiTheme="minorHAnsi" w:cs="Arial"/>
          <w:sz w:val="24"/>
          <w:szCs w:val="24"/>
          <w:lang w:val="en-GB"/>
        </w:rPr>
        <w:tab/>
        <w:t>Where dismissal under the school’s Capability procedure has been confirmed, the appropriate appeal process for the Capability policy will be followed.</w:t>
      </w:r>
    </w:p>
    <w:p w14:paraId="4C2BFE34" w14:textId="571AAFED" w:rsidR="00F958FB" w:rsidRPr="00424D2B" w:rsidRDefault="003376C3" w:rsidP="00F958FB">
      <w:pPr>
        <w:ind w:left="720" w:hanging="720"/>
        <w:jc w:val="both"/>
        <w:rPr>
          <w:rFonts w:asciiTheme="minorHAnsi" w:hAnsiTheme="minorHAnsi" w:cs="Arial"/>
          <w:sz w:val="24"/>
          <w:szCs w:val="24"/>
          <w:lang w:val="en-GB"/>
        </w:rPr>
      </w:pPr>
      <w:r>
        <w:rPr>
          <w:rFonts w:asciiTheme="minorHAnsi" w:hAnsiTheme="minorHAnsi" w:cs="Arial"/>
          <w:sz w:val="24"/>
          <w:szCs w:val="24"/>
          <w:lang w:val="en-GB"/>
        </w:rPr>
        <w:lastRenderedPageBreak/>
        <w:t>12</w:t>
      </w:r>
      <w:r w:rsidR="00F958FB" w:rsidRPr="00424D2B">
        <w:rPr>
          <w:rFonts w:asciiTheme="minorHAnsi" w:hAnsiTheme="minorHAnsi" w:cs="Arial"/>
          <w:sz w:val="24"/>
          <w:szCs w:val="24"/>
          <w:lang w:val="en-GB"/>
        </w:rPr>
        <w:t>.7</w:t>
      </w:r>
      <w:r w:rsidR="00F958FB" w:rsidRPr="00424D2B">
        <w:rPr>
          <w:rFonts w:asciiTheme="minorHAnsi" w:hAnsiTheme="minorHAnsi" w:cs="Arial"/>
          <w:sz w:val="24"/>
          <w:szCs w:val="24"/>
          <w:lang w:val="en-GB"/>
        </w:rPr>
        <w:tab/>
        <w:t xml:space="preserve">Where the grounds of the appeal are broader than an appeal against the sanction, the role of the appeal panel shall be to conduct a re-hearing of the evidence and submissions made when the initial decision was taken, plus to consider all matters raised which are related to that decision </w:t>
      </w:r>
      <w:r w:rsidR="00535D1B" w:rsidRPr="00424D2B">
        <w:rPr>
          <w:rFonts w:asciiTheme="minorHAnsi" w:hAnsiTheme="minorHAnsi" w:cs="Arial"/>
          <w:sz w:val="24"/>
          <w:szCs w:val="24"/>
          <w:lang w:val="en-GB"/>
        </w:rPr>
        <w:t>whether</w:t>
      </w:r>
      <w:r w:rsidR="00F958FB" w:rsidRPr="00424D2B">
        <w:rPr>
          <w:rFonts w:asciiTheme="minorHAnsi" w:hAnsiTheme="minorHAnsi" w:cs="Arial"/>
          <w:sz w:val="24"/>
          <w:szCs w:val="24"/>
          <w:lang w:val="en-GB"/>
        </w:rPr>
        <w:t xml:space="preserve"> they were known to the line manager/head teacher/Chair of Governors at the time the initial decision was made. </w:t>
      </w:r>
    </w:p>
    <w:p w14:paraId="4EC3F42C" w14:textId="5D52F98A" w:rsidR="00F958FB" w:rsidRDefault="003376C3" w:rsidP="00F958FB">
      <w:pPr>
        <w:ind w:left="720" w:hanging="720"/>
        <w:jc w:val="both"/>
        <w:rPr>
          <w:rFonts w:asciiTheme="minorHAnsi" w:hAnsiTheme="minorHAnsi" w:cs="Arial"/>
          <w:sz w:val="24"/>
          <w:szCs w:val="24"/>
          <w:lang w:val="en-GB"/>
        </w:rPr>
      </w:pPr>
      <w:r>
        <w:rPr>
          <w:rFonts w:asciiTheme="minorHAnsi" w:hAnsiTheme="minorHAnsi" w:cs="Arial"/>
          <w:sz w:val="24"/>
          <w:szCs w:val="24"/>
          <w:lang w:val="en-GB"/>
        </w:rPr>
        <w:t>12</w:t>
      </w:r>
      <w:r w:rsidR="00F958FB" w:rsidRPr="00424D2B">
        <w:rPr>
          <w:rFonts w:asciiTheme="minorHAnsi" w:hAnsiTheme="minorHAnsi" w:cs="Arial"/>
          <w:sz w:val="24"/>
          <w:szCs w:val="24"/>
          <w:lang w:val="en-GB"/>
        </w:rPr>
        <w:t>.8</w:t>
      </w:r>
      <w:r w:rsidR="00F958FB" w:rsidRPr="00424D2B">
        <w:rPr>
          <w:rFonts w:asciiTheme="minorHAnsi" w:hAnsiTheme="minorHAnsi" w:cs="Arial"/>
          <w:sz w:val="24"/>
          <w:szCs w:val="24"/>
          <w:lang w:val="en-GB"/>
        </w:rPr>
        <w:tab/>
        <w:t xml:space="preserve">The Appellant shall be given notice in writing of the venue, </w:t>
      </w:r>
      <w:r w:rsidR="00535D1B" w:rsidRPr="00424D2B">
        <w:rPr>
          <w:rFonts w:asciiTheme="minorHAnsi" w:hAnsiTheme="minorHAnsi" w:cs="Arial"/>
          <w:sz w:val="24"/>
          <w:szCs w:val="24"/>
          <w:lang w:val="en-GB"/>
        </w:rPr>
        <w:t>date,</w:t>
      </w:r>
      <w:r w:rsidR="00F958FB" w:rsidRPr="00424D2B">
        <w:rPr>
          <w:rFonts w:asciiTheme="minorHAnsi" w:hAnsiTheme="minorHAnsi" w:cs="Arial"/>
          <w:sz w:val="24"/>
          <w:szCs w:val="24"/>
          <w:lang w:val="en-GB"/>
        </w:rPr>
        <w:t xml:space="preserve"> and time of the appeal hearing. Copies of any documents relevant to the case including documents which were not before the line manager/head teacher/Chair of Governors and which are intended for consideration at the appeal hearing will be exchanged at least 5 working days in advance of the hearing. </w:t>
      </w:r>
    </w:p>
    <w:p w14:paraId="4465986E" w14:textId="3342DCDA" w:rsidR="00F958FB" w:rsidRPr="001075A8" w:rsidRDefault="003376C3" w:rsidP="006F6AC5">
      <w:pPr>
        <w:spacing w:line="240" w:lineRule="auto"/>
        <w:ind w:left="720" w:hanging="720"/>
        <w:rPr>
          <w:sz w:val="24"/>
          <w:szCs w:val="24"/>
        </w:rPr>
      </w:pPr>
      <w:r>
        <w:rPr>
          <w:sz w:val="24"/>
          <w:szCs w:val="24"/>
        </w:rPr>
        <w:t>12</w:t>
      </w:r>
      <w:r w:rsidR="00F958FB">
        <w:rPr>
          <w:sz w:val="24"/>
          <w:szCs w:val="24"/>
        </w:rPr>
        <w:t>.9</w:t>
      </w:r>
      <w:r w:rsidR="00F958FB">
        <w:rPr>
          <w:sz w:val="24"/>
          <w:szCs w:val="24"/>
        </w:rPr>
        <w:tab/>
      </w:r>
      <w:r w:rsidR="00F958FB" w:rsidRPr="001075A8">
        <w:rPr>
          <w:sz w:val="24"/>
          <w:szCs w:val="24"/>
        </w:rPr>
        <w:t>Following the appeal hearing, the decision will be confirmed to the employee in writing without unreasonable delay, normally within 5 working days of the date of the appeal hearing.</w:t>
      </w:r>
    </w:p>
    <w:p w14:paraId="08959CB7" w14:textId="4607E21B" w:rsidR="00F958FB" w:rsidRPr="006F6AC5" w:rsidRDefault="003376C3" w:rsidP="00F958FB">
      <w:pPr>
        <w:spacing w:line="240" w:lineRule="auto"/>
        <w:rPr>
          <w:bCs/>
          <w:sz w:val="24"/>
          <w:szCs w:val="24"/>
        </w:rPr>
      </w:pPr>
      <w:r>
        <w:rPr>
          <w:bCs/>
          <w:sz w:val="24"/>
          <w:szCs w:val="24"/>
        </w:rPr>
        <w:t>12.</w:t>
      </w:r>
      <w:r w:rsidR="00F958FB" w:rsidRPr="006F6AC5">
        <w:rPr>
          <w:bCs/>
          <w:sz w:val="24"/>
          <w:szCs w:val="24"/>
        </w:rPr>
        <w:t>.10</w:t>
      </w:r>
      <w:r w:rsidR="00F958FB" w:rsidRPr="006F6AC5">
        <w:rPr>
          <w:bCs/>
          <w:sz w:val="24"/>
          <w:szCs w:val="24"/>
        </w:rPr>
        <w:tab/>
        <w:t>The appeal decision is final; the employee has no further right of appeal.</w:t>
      </w:r>
    </w:p>
    <w:p w14:paraId="4E7B094F" w14:textId="2C17454C" w:rsidR="00F958FB" w:rsidRPr="00424D2B" w:rsidRDefault="003376C3" w:rsidP="00F958FB">
      <w:pPr>
        <w:pStyle w:val="ListParagraph"/>
        <w:ind w:hanging="720"/>
        <w:jc w:val="both"/>
        <w:rPr>
          <w:rFonts w:asciiTheme="minorHAnsi" w:hAnsiTheme="minorHAnsi"/>
          <w:sz w:val="24"/>
          <w:szCs w:val="24"/>
        </w:rPr>
      </w:pPr>
      <w:r>
        <w:rPr>
          <w:rFonts w:asciiTheme="minorHAnsi" w:hAnsiTheme="minorHAnsi"/>
          <w:sz w:val="24"/>
          <w:szCs w:val="24"/>
        </w:rPr>
        <w:t>12</w:t>
      </w:r>
      <w:r w:rsidR="00F958FB" w:rsidRPr="00424D2B">
        <w:rPr>
          <w:rFonts w:asciiTheme="minorHAnsi" w:hAnsiTheme="minorHAnsi"/>
          <w:sz w:val="24"/>
          <w:szCs w:val="24"/>
        </w:rPr>
        <w:t>.</w:t>
      </w:r>
      <w:r w:rsidR="00F958FB">
        <w:rPr>
          <w:rFonts w:asciiTheme="minorHAnsi" w:hAnsiTheme="minorHAnsi"/>
          <w:sz w:val="24"/>
          <w:szCs w:val="24"/>
        </w:rPr>
        <w:t>11</w:t>
      </w:r>
      <w:r w:rsidR="00F958FB" w:rsidRPr="00424D2B">
        <w:rPr>
          <w:rFonts w:asciiTheme="minorHAnsi" w:hAnsiTheme="minorHAnsi"/>
          <w:sz w:val="24"/>
          <w:szCs w:val="24"/>
        </w:rPr>
        <w:tab/>
        <w:t xml:space="preserve">If a Local Government Pension Scheme Member has left </w:t>
      </w:r>
      <w:r w:rsidR="00EB1D03">
        <w:rPr>
          <w:rFonts w:asciiTheme="minorHAnsi" w:hAnsiTheme="minorHAnsi"/>
          <w:sz w:val="24"/>
          <w:szCs w:val="24"/>
        </w:rPr>
        <w:t xml:space="preserve">the </w:t>
      </w:r>
      <w:r w:rsidR="00F958FB" w:rsidRPr="00424D2B">
        <w:rPr>
          <w:rFonts w:asciiTheme="minorHAnsi" w:hAnsiTheme="minorHAnsi"/>
          <w:sz w:val="24"/>
          <w:szCs w:val="24"/>
        </w:rPr>
        <w:t xml:space="preserve">Council and they are unhappy with the decision not to be granted ill health retirement, they can appeal under the Internal Dispute Resolution Procedure. Details are available from the Pensions team.  For teachers who have not been granted ill health retirement, details of the appeal process will be included with their notification letter. </w:t>
      </w:r>
    </w:p>
    <w:p w14:paraId="0B8CC5F5" w14:textId="6294C5D7" w:rsidR="00477EE1" w:rsidRPr="00BE435E" w:rsidRDefault="00477EE1" w:rsidP="00BE435E">
      <w:pPr>
        <w:pStyle w:val="Heading1"/>
        <w:rPr>
          <w:rFonts w:asciiTheme="minorHAnsi" w:hAnsiTheme="minorHAnsi" w:cstheme="minorHAnsi"/>
          <w:sz w:val="28"/>
          <w:szCs w:val="28"/>
        </w:rPr>
      </w:pPr>
      <w:bookmarkStart w:id="20" w:name="_Toc97563262"/>
      <w:r w:rsidRPr="00F83C64">
        <w:rPr>
          <w:rFonts w:asciiTheme="minorHAnsi" w:hAnsiTheme="minorHAnsi" w:cstheme="minorHAnsi"/>
          <w:sz w:val="28"/>
          <w:szCs w:val="28"/>
        </w:rPr>
        <w:t>1</w:t>
      </w:r>
      <w:r w:rsidR="00933082" w:rsidRPr="00F83C64">
        <w:rPr>
          <w:rFonts w:asciiTheme="minorHAnsi" w:hAnsiTheme="minorHAnsi" w:cstheme="minorHAnsi"/>
          <w:sz w:val="28"/>
          <w:szCs w:val="28"/>
        </w:rPr>
        <w:t>3</w:t>
      </w:r>
      <w:r w:rsidRPr="00F83C64">
        <w:rPr>
          <w:rFonts w:asciiTheme="minorHAnsi" w:hAnsiTheme="minorHAnsi" w:cstheme="minorHAnsi"/>
          <w:sz w:val="28"/>
          <w:szCs w:val="28"/>
        </w:rPr>
        <w:t>.</w:t>
      </w:r>
      <w:r w:rsidRPr="00F83C64">
        <w:rPr>
          <w:rFonts w:asciiTheme="minorHAnsi" w:hAnsiTheme="minorHAnsi" w:cstheme="minorHAnsi"/>
          <w:sz w:val="28"/>
          <w:szCs w:val="28"/>
        </w:rPr>
        <w:tab/>
        <w:t>Exemptions to warnings/dismissals</w:t>
      </w:r>
      <w:bookmarkEnd w:id="20"/>
    </w:p>
    <w:p w14:paraId="21F50ABA" w14:textId="619E2703" w:rsidR="00477EE1" w:rsidRPr="00BE435E" w:rsidRDefault="00477EE1" w:rsidP="00BE435E">
      <w:pPr>
        <w:pStyle w:val="ListParagraph"/>
        <w:ind w:hanging="720"/>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1</w:t>
      </w:r>
      <w:r w:rsidR="00933082">
        <w:rPr>
          <w:rFonts w:asciiTheme="minorHAnsi" w:eastAsia="Arial Unicode MS" w:hAnsiTheme="minorHAnsi" w:cs="Arial"/>
          <w:sz w:val="24"/>
          <w:szCs w:val="24"/>
        </w:rPr>
        <w:t>3</w:t>
      </w:r>
      <w:r w:rsidRPr="00424D2B">
        <w:rPr>
          <w:rFonts w:asciiTheme="minorHAnsi" w:eastAsia="Arial Unicode MS" w:hAnsiTheme="minorHAnsi" w:cs="Arial"/>
          <w:sz w:val="24"/>
          <w:szCs w:val="24"/>
        </w:rPr>
        <w:t>.1</w:t>
      </w:r>
      <w:r w:rsidRPr="00424D2B">
        <w:rPr>
          <w:rFonts w:asciiTheme="minorHAnsi" w:eastAsia="Arial Unicode MS" w:hAnsiTheme="minorHAnsi" w:cs="Arial"/>
          <w:sz w:val="24"/>
          <w:szCs w:val="24"/>
        </w:rPr>
        <w:tab/>
        <w:t>The advice in relation to warnings/dismissals will not apply to pregnancy related illnesses during pregnancy or maternity leave.</w:t>
      </w:r>
    </w:p>
    <w:p w14:paraId="50A945FB" w14:textId="0787C9BE" w:rsidR="00477EE1" w:rsidRPr="00BE435E" w:rsidRDefault="00477EE1" w:rsidP="00F83C64">
      <w:pPr>
        <w:pStyle w:val="Heading1"/>
        <w:rPr>
          <w:rFonts w:asciiTheme="minorHAnsi" w:hAnsiTheme="minorHAnsi" w:cstheme="minorHAnsi"/>
          <w:sz w:val="28"/>
          <w:szCs w:val="28"/>
        </w:rPr>
      </w:pPr>
      <w:bookmarkStart w:id="21" w:name="_Toc97563263"/>
      <w:r w:rsidRPr="00BE435E">
        <w:rPr>
          <w:rFonts w:asciiTheme="minorHAnsi" w:hAnsiTheme="minorHAnsi" w:cstheme="minorHAnsi"/>
          <w:sz w:val="28"/>
          <w:szCs w:val="28"/>
        </w:rPr>
        <w:t>1</w:t>
      </w:r>
      <w:r w:rsidR="00933082" w:rsidRPr="00BE435E">
        <w:rPr>
          <w:rFonts w:asciiTheme="minorHAnsi" w:hAnsiTheme="minorHAnsi" w:cstheme="minorHAnsi"/>
          <w:sz w:val="28"/>
          <w:szCs w:val="28"/>
        </w:rPr>
        <w:t>4</w:t>
      </w:r>
      <w:r w:rsidRPr="00BE435E">
        <w:rPr>
          <w:rFonts w:asciiTheme="minorHAnsi" w:hAnsiTheme="minorHAnsi" w:cstheme="minorHAnsi"/>
          <w:sz w:val="28"/>
          <w:szCs w:val="28"/>
        </w:rPr>
        <w:t>.</w:t>
      </w:r>
      <w:r w:rsidRPr="00BE435E">
        <w:rPr>
          <w:rFonts w:asciiTheme="minorHAnsi" w:hAnsiTheme="minorHAnsi" w:cstheme="minorHAnsi"/>
          <w:sz w:val="28"/>
          <w:szCs w:val="28"/>
        </w:rPr>
        <w:tab/>
        <w:t>Sickness Scheme</w:t>
      </w:r>
      <w:bookmarkEnd w:id="21"/>
      <w:r w:rsidRPr="00BE435E">
        <w:rPr>
          <w:rFonts w:asciiTheme="minorHAnsi" w:hAnsiTheme="minorHAnsi" w:cstheme="minorHAnsi"/>
          <w:sz w:val="28"/>
          <w:szCs w:val="28"/>
        </w:rPr>
        <w:t xml:space="preserve"> </w:t>
      </w:r>
    </w:p>
    <w:p w14:paraId="08EE81CF" w14:textId="6A1F5AAF" w:rsidR="00477EE1" w:rsidRPr="00D30052" w:rsidRDefault="00477EE1" w:rsidP="009533B8">
      <w:pPr>
        <w:ind w:left="720" w:hanging="720"/>
        <w:rPr>
          <w:rFonts w:asciiTheme="minorHAnsi" w:hAnsiTheme="minorHAnsi" w:cstheme="minorHAnsi"/>
          <w:sz w:val="24"/>
          <w:szCs w:val="24"/>
        </w:rPr>
      </w:pPr>
      <w:r w:rsidRPr="00D30052">
        <w:rPr>
          <w:rFonts w:asciiTheme="minorHAnsi" w:hAnsiTheme="minorHAnsi" w:cstheme="minorHAnsi"/>
          <w:sz w:val="24"/>
          <w:szCs w:val="24"/>
        </w:rPr>
        <w:t>1</w:t>
      </w:r>
      <w:r w:rsidR="00933082" w:rsidRPr="00D30052">
        <w:rPr>
          <w:rFonts w:asciiTheme="minorHAnsi" w:hAnsiTheme="minorHAnsi" w:cstheme="minorHAnsi"/>
          <w:sz w:val="24"/>
          <w:szCs w:val="24"/>
        </w:rPr>
        <w:t>4</w:t>
      </w:r>
      <w:r w:rsidRPr="00D30052">
        <w:rPr>
          <w:rFonts w:asciiTheme="minorHAnsi" w:hAnsiTheme="minorHAnsi" w:cstheme="minorHAnsi"/>
          <w:sz w:val="24"/>
          <w:szCs w:val="24"/>
        </w:rPr>
        <w:t>.1</w:t>
      </w:r>
      <w:r w:rsidRPr="00D30052">
        <w:rPr>
          <w:rFonts w:asciiTheme="minorHAnsi" w:hAnsiTheme="minorHAnsi" w:cstheme="minorHAnsi"/>
          <w:sz w:val="24"/>
          <w:szCs w:val="24"/>
        </w:rPr>
        <w:tab/>
        <w:t>The sick pay scheme relating to teachers can be found at Appendix 1, and for those on</w:t>
      </w:r>
      <w:r w:rsidR="00BE435E" w:rsidRPr="00D30052">
        <w:rPr>
          <w:rFonts w:asciiTheme="minorHAnsi" w:hAnsiTheme="minorHAnsi" w:cstheme="minorHAnsi"/>
          <w:sz w:val="24"/>
          <w:szCs w:val="24"/>
        </w:rPr>
        <w:t xml:space="preserve"> Bucks Pay (Schools) Employment Conditions, Appendix 2.</w:t>
      </w:r>
    </w:p>
    <w:p w14:paraId="304E92E4" w14:textId="69AC0EF8" w:rsidR="00477EE1" w:rsidRPr="00BE435E" w:rsidRDefault="00477EE1" w:rsidP="00BE435E">
      <w:pPr>
        <w:pStyle w:val="Heading1"/>
        <w:rPr>
          <w:rFonts w:asciiTheme="minorHAnsi" w:hAnsiTheme="minorHAnsi" w:cstheme="minorHAnsi"/>
          <w:sz w:val="28"/>
          <w:szCs w:val="28"/>
        </w:rPr>
      </w:pPr>
      <w:bookmarkStart w:id="22" w:name="_Toc97563264"/>
      <w:bookmarkStart w:id="23" w:name="_Hlk88572936"/>
      <w:r w:rsidRPr="00BE435E">
        <w:rPr>
          <w:rFonts w:asciiTheme="minorHAnsi" w:hAnsiTheme="minorHAnsi" w:cstheme="minorHAnsi"/>
          <w:sz w:val="28"/>
          <w:szCs w:val="28"/>
        </w:rPr>
        <w:t>1</w:t>
      </w:r>
      <w:r w:rsidR="00933082" w:rsidRPr="00BE435E">
        <w:rPr>
          <w:rFonts w:asciiTheme="minorHAnsi" w:hAnsiTheme="minorHAnsi" w:cstheme="minorHAnsi"/>
          <w:sz w:val="28"/>
          <w:szCs w:val="28"/>
        </w:rPr>
        <w:t>5</w:t>
      </w:r>
      <w:r w:rsidRPr="00BE435E">
        <w:rPr>
          <w:rFonts w:asciiTheme="minorHAnsi" w:hAnsiTheme="minorHAnsi" w:cstheme="minorHAnsi"/>
          <w:sz w:val="28"/>
          <w:szCs w:val="28"/>
        </w:rPr>
        <w:t>.</w:t>
      </w:r>
      <w:r w:rsidRPr="00BE435E">
        <w:rPr>
          <w:rFonts w:asciiTheme="minorHAnsi" w:hAnsiTheme="minorHAnsi" w:cstheme="minorHAnsi"/>
          <w:sz w:val="28"/>
          <w:szCs w:val="28"/>
        </w:rPr>
        <w:tab/>
        <w:t>Holidays &amp; Sickness</w:t>
      </w:r>
      <w:bookmarkEnd w:id="22"/>
    </w:p>
    <w:p w14:paraId="5165F1F8" w14:textId="5D86704F" w:rsidR="00477EE1" w:rsidRPr="00424D2B" w:rsidRDefault="00477EE1">
      <w:pPr>
        <w:pStyle w:val="ListParagraph"/>
        <w:ind w:hanging="720"/>
        <w:jc w:val="both"/>
        <w:rPr>
          <w:rFonts w:asciiTheme="minorHAnsi" w:hAnsiTheme="minorHAnsi"/>
          <w:sz w:val="24"/>
          <w:szCs w:val="24"/>
        </w:rPr>
      </w:pPr>
      <w:r w:rsidRPr="00424D2B">
        <w:rPr>
          <w:rFonts w:asciiTheme="minorHAnsi" w:hAnsiTheme="minorHAnsi"/>
          <w:sz w:val="24"/>
          <w:szCs w:val="24"/>
        </w:rPr>
        <w:t>1</w:t>
      </w:r>
      <w:r w:rsidR="00933082">
        <w:rPr>
          <w:rFonts w:asciiTheme="minorHAnsi" w:hAnsiTheme="minorHAnsi"/>
          <w:sz w:val="24"/>
          <w:szCs w:val="24"/>
        </w:rPr>
        <w:t>5</w:t>
      </w:r>
      <w:r w:rsidRPr="00424D2B">
        <w:rPr>
          <w:rFonts w:asciiTheme="minorHAnsi" w:hAnsiTheme="minorHAnsi"/>
          <w:sz w:val="24"/>
          <w:szCs w:val="24"/>
        </w:rPr>
        <w:t>.1</w:t>
      </w:r>
      <w:r w:rsidRPr="00424D2B">
        <w:rPr>
          <w:rFonts w:asciiTheme="minorHAnsi" w:hAnsiTheme="minorHAnsi"/>
          <w:sz w:val="24"/>
          <w:szCs w:val="24"/>
        </w:rPr>
        <w:tab/>
        <w:t xml:space="preserve">If an employee falls sick during a school closure period, </w:t>
      </w:r>
      <w:r w:rsidR="00341859">
        <w:rPr>
          <w:rFonts w:asciiTheme="minorHAnsi" w:hAnsiTheme="minorHAnsi"/>
          <w:sz w:val="24"/>
          <w:szCs w:val="24"/>
        </w:rPr>
        <w:t>they</w:t>
      </w:r>
      <w:r w:rsidRPr="00424D2B">
        <w:rPr>
          <w:rFonts w:asciiTheme="minorHAnsi" w:hAnsiTheme="minorHAnsi"/>
          <w:sz w:val="24"/>
          <w:szCs w:val="24"/>
        </w:rPr>
        <w:t xml:space="preserve"> should advise </w:t>
      </w:r>
      <w:r w:rsidR="00341859">
        <w:rPr>
          <w:rFonts w:asciiTheme="minorHAnsi" w:hAnsiTheme="minorHAnsi"/>
          <w:sz w:val="24"/>
          <w:szCs w:val="24"/>
        </w:rPr>
        <w:t>their</w:t>
      </w:r>
      <w:r w:rsidRPr="00424D2B">
        <w:rPr>
          <w:rFonts w:asciiTheme="minorHAnsi" w:hAnsiTheme="minorHAnsi"/>
          <w:sz w:val="24"/>
          <w:szCs w:val="24"/>
        </w:rPr>
        <w:t xml:space="preserve"> head teacher/line manager as soon as reasonably practicable. The employee will then be regarded as being absent on sick leave for any period covered by a medical certificate issued by a GP or hospital.</w:t>
      </w:r>
    </w:p>
    <w:p w14:paraId="4F009953" w14:textId="77777777" w:rsidR="00477EE1" w:rsidRPr="00424D2B" w:rsidRDefault="00477EE1">
      <w:pPr>
        <w:pStyle w:val="ListParagraph"/>
        <w:ind w:hanging="720"/>
        <w:jc w:val="both"/>
        <w:rPr>
          <w:rFonts w:asciiTheme="minorHAnsi" w:hAnsiTheme="minorHAnsi"/>
          <w:sz w:val="24"/>
          <w:szCs w:val="24"/>
        </w:rPr>
      </w:pPr>
    </w:p>
    <w:p w14:paraId="6506E402" w14:textId="098F803D" w:rsidR="00477EE1" w:rsidRPr="00424D2B" w:rsidRDefault="00477EE1">
      <w:pPr>
        <w:pStyle w:val="ListParagraph"/>
        <w:ind w:hanging="720"/>
        <w:jc w:val="both"/>
        <w:rPr>
          <w:rFonts w:asciiTheme="minorHAnsi" w:hAnsiTheme="minorHAnsi"/>
          <w:sz w:val="24"/>
          <w:szCs w:val="24"/>
        </w:rPr>
      </w:pPr>
      <w:r w:rsidRPr="00424D2B">
        <w:rPr>
          <w:rFonts w:asciiTheme="minorHAnsi" w:hAnsiTheme="minorHAnsi"/>
          <w:sz w:val="24"/>
          <w:szCs w:val="24"/>
        </w:rPr>
        <w:lastRenderedPageBreak/>
        <w:t>1</w:t>
      </w:r>
      <w:r w:rsidR="00933082">
        <w:rPr>
          <w:rFonts w:asciiTheme="minorHAnsi" w:hAnsiTheme="minorHAnsi"/>
          <w:sz w:val="24"/>
          <w:szCs w:val="24"/>
        </w:rPr>
        <w:t>5</w:t>
      </w:r>
      <w:r w:rsidRPr="00424D2B">
        <w:rPr>
          <w:rFonts w:asciiTheme="minorHAnsi" w:hAnsiTheme="minorHAnsi"/>
          <w:sz w:val="24"/>
          <w:szCs w:val="24"/>
        </w:rPr>
        <w:t>.2</w:t>
      </w:r>
      <w:r w:rsidRPr="00424D2B">
        <w:rPr>
          <w:rFonts w:asciiTheme="minorHAnsi" w:hAnsiTheme="minorHAnsi"/>
          <w:sz w:val="24"/>
          <w:szCs w:val="24"/>
        </w:rPr>
        <w:tab/>
        <w:t xml:space="preserve">The head teacher/line manager should ensure that </w:t>
      </w:r>
      <w:r w:rsidR="00EB1D03">
        <w:rPr>
          <w:rFonts w:asciiTheme="minorHAnsi" w:hAnsiTheme="minorHAnsi"/>
          <w:sz w:val="24"/>
          <w:szCs w:val="24"/>
        </w:rPr>
        <w:t xml:space="preserve">employees </w:t>
      </w:r>
      <w:r w:rsidRPr="00424D2B">
        <w:rPr>
          <w:rFonts w:asciiTheme="minorHAnsi" w:hAnsiTheme="minorHAnsi"/>
          <w:sz w:val="24"/>
          <w:szCs w:val="24"/>
        </w:rPr>
        <w:t>not on term time contracts are aware of the following if on long term sick leave:</w:t>
      </w:r>
    </w:p>
    <w:p w14:paraId="54661F48" w14:textId="77777777" w:rsidR="00477EE1" w:rsidRPr="00424D2B" w:rsidRDefault="00477EE1">
      <w:pPr>
        <w:pStyle w:val="ListParagraph"/>
        <w:numPr>
          <w:ilvl w:val="0"/>
          <w:numId w:val="11"/>
        </w:numPr>
        <w:tabs>
          <w:tab w:val="clear" w:pos="1440"/>
          <w:tab w:val="num" w:pos="1080"/>
        </w:tabs>
        <w:ind w:left="1080"/>
        <w:jc w:val="both"/>
        <w:rPr>
          <w:rFonts w:asciiTheme="minorHAnsi" w:hAnsiTheme="minorHAnsi"/>
          <w:sz w:val="24"/>
          <w:szCs w:val="24"/>
        </w:rPr>
      </w:pPr>
      <w:r w:rsidRPr="00424D2B">
        <w:rPr>
          <w:rFonts w:asciiTheme="minorHAnsi" w:hAnsiTheme="minorHAnsi"/>
          <w:sz w:val="24"/>
          <w:szCs w:val="24"/>
        </w:rPr>
        <w:t>Statutory annual leave continues to be accrued whilst on long term sick leave</w:t>
      </w:r>
      <w:r w:rsidR="005D241D" w:rsidRPr="00424D2B">
        <w:rPr>
          <w:rFonts w:asciiTheme="minorHAnsi" w:hAnsiTheme="minorHAnsi"/>
          <w:sz w:val="24"/>
          <w:szCs w:val="24"/>
        </w:rPr>
        <w:t>.</w:t>
      </w:r>
    </w:p>
    <w:p w14:paraId="6CCADEFA" w14:textId="77777777" w:rsidR="00477EE1" w:rsidRPr="00424D2B" w:rsidRDefault="00477EE1">
      <w:pPr>
        <w:pStyle w:val="ListParagraph"/>
        <w:numPr>
          <w:ilvl w:val="0"/>
          <w:numId w:val="11"/>
        </w:numPr>
        <w:tabs>
          <w:tab w:val="clear" w:pos="1440"/>
          <w:tab w:val="num" w:pos="1080"/>
        </w:tabs>
        <w:ind w:left="1080"/>
        <w:jc w:val="both"/>
        <w:rPr>
          <w:rFonts w:asciiTheme="minorHAnsi" w:hAnsiTheme="minorHAnsi"/>
          <w:sz w:val="24"/>
          <w:szCs w:val="24"/>
        </w:rPr>
      </w:pPr>
      <w:r w:rsidRPr="00424D2B">
        <w:rPr>
          <w:rFonts w:asciiTheme="minorHAnsi" w:hAnsiTheme="minorHAnsi"/>
          <w:sz w:val="24"/>
          <w:szCs w:val="24"/>
        </w:rPr>
        <w:t>Any leave carried forward should normally be taken before 30</w:t>
      </w:r>
      <w:r w:rsidRPr="00424D2B">
        <w:rPr>
          <w:rFonts w:asciiTheme="minorHAnsi" w:hAnsiTheme="minorHAnsi"/>
          <w:sz w:val="24"/>
          <w:szCs w:val="24"/>
          <w:vertAlign w:val="superscript"/>
        </w:rPr>
        <w:t>th</w:t>
      </w:r>
      <w:r w:rsidRPr="00424D2B">
        <w:rPr>
          <w:rFonts w:asciiTheme="minorHAnsi" w:hAnsiTheme="minorHAnsi"/>
          <w:sz w:val="24"/>
          <w:szCs w:val="24"/>
        </w:rPr>
        <w:t xml:space="preserve"> June in the next holiday year.</w:t>
      </w:r>
    </w:p>
    <w:p w14:paraId="3DD90426" w14:textId="05DAAD7C" w:rsidR="00477EE1" w:rsidRDefault="00477EE1">
      <w:pPr>
        <w:pStyle w:val="ListParagraph"/>
        <w:numPr>
          <w:ilvl w:val="0"/>
          <w:numId w:val="11"/>
        </w:numPr>
        <w:tabs>
          <w:tab w:val="clear" w:pos="1440"/>
          <w:tab w:val="num" w:pos="1080"/>
        </w:tabs>
        <w:ind w:left="1080"/>
        <w:jc w:val="both"/>
        <w:rPr>
          <w:rFonts w:asciiTheme="minorHAnsi" w:hAnsiTheme="minorHAnsi"/>
          <w:sz w:val="24"/>
          <w:szCs w:val="24"/>
        </w:rPr>
      </w:pPr>
      <w:r w:rsidRPr="00424D2B">
        <w:rPr>
          <w:rFonts w:asciiTheme="minorHAnsi" w:hAnsiTheme="minorHAnsi"/>
          <w:sz w:val="24"/>
          <w:szCs w:val="24"/>
        </w:rPr>
        <w:t xml:space="preserve">For individuals to be entitled to request annual leave they </w:t>
      </w:r>
      <w:proofErr w:type="gramStart"/>
      <w:r w:rsidRPr="00424D2B">
        <w:rPr>
          <w:rFonts w:asciiTheme="minorHAnsi" w:hAnsiTheme="minorHAnsi"/>
          <w:sz w:val="24"/>
          <w:szCs w:val="24"/>
        </w:rPr>
        <w:t>have to</w:t>
      </w:r>
      <w:proofErr w:type="gramEnd"/>
      <w:r w:rsidRPr="00424D2B">
        <w:rPr>
          <w:rFonts w:asciiTheme="minorHAnsi" w:hAnsiTheme="minorHAnsi"/>
          <w:sz w:val="24"/>
          <w:szCs w:val="24"/>
        </w:rPr>
        <w:t xml:space="preserve"> be available for work and therefore individuals on sick absence have no entitlement to paid holidays whilst absent</w:t>
      </w:r>
      <w:r w:rsidR="005D241D" w:rsidRPr="00424D2B">
        <w:rPr>
          <w:rFonts w:asciiTheme="minorHAnsi" w:hAnsiTheme="minorHAnsi"/>
          <w:sz w:val="24"/>
          <w:szCs w:val="24"/>
        </w:rPr>
        <w:t>.</w:t>
      </w:r>
    </w:p>
    <w:p w14:paraId="313E2C77" w14:textId="34459944" w:rsidR="00E939A0" w:rsidRPr="00E939A0" w:rsidRDefault="00E939A0" w:rsidP="00821495">
      <w:pPr>
        <w:tabs>
          <w:tab w:val="num" w:pos="709"/>
        </w:tabs>
        <w:ind w:left="709" w:hanging="709"/>
        <w:jc w:val="both"/>
        <w:rPr>
          <w:rFonts w:asciiTheme="minorHAnsi" w:hAnsiTheme="minorHAnsi"/>
          <w:sz w:val="24"/>
          <w:szCs w:val="24"/>
        </w:rPr>
      </w:pPr>
      <w:r>
        <w:rPr>
          <w:rFonts w:asciiTheme="minorHAnsi" w:hAnsiTheme="minorHAnsi"/>
          <w:sz w:val="24"/>
          <w:szCs w:val="24"/>
        </w:rPr>
        <w:t>15.3</w:t>
      </w:r>
      <w:r>
        <w:rPr>
          <w:rFonts w:asciiTheme="minorHAnsi" w:hAnsiTheme="minorHAnsi"/>
          <w:sz w:val="24"/>
          <w:szCs w:val="24"/>
        </w:rPr>
        <w:tab/>
      </w:r>
      <w:r w:rsidR="00821495">
        <w:rPr>
          <w:rFonts w:asciiTheme="minorHAnsi" w:hAnsiTheme="minorHAnsi"/>
          <w:sz w:val="24"/>
          <w:szCs w:val="24"/>
        </w:rPr>
        <w:t>For those on Term time only contracts who exhaust their entitlement to full pay, advice should be taken from HR.</w:t>
      </w:r>
    </w:p>
    <w:p w14:paraId="71E550C1" w14:textId="4D386D65" w:rsidR="00477EE1" w:rsidRPr="00821495" w:rsidRDefault="00477EE1" w:rsidP="00821495">
      <w:pPr>
        <w:pStyle w:val="ListParagraph"/>
        <w:numPr>
          <w:ilvl w:val="1"/>
          <w:numId w:val="40"/>
        </w:numPr>
        <w:tabs>
          <w:tab w:val="num" w:pos="1134"/>
        </w:tabs>
        <w:ind w:left="709" w:hanging="709"/>
        <w:jc w:val="both"/>
        <w:rPr>
          <w:rFonts w:asciiTheme="minorHAnsi" w:hAnsiTheme="minorHAnsi"/>
          <w:sz w:val="24"/>
          <w:szCs w:val="24"/>
        </w:rPr>
      </w:pPr>
      <w:r w:rsidRPr="00821495">
        <w:rPr>
          <w:rFonts w:asciiTheme="minorHAnsi" w:hAnsiTheme="minorHAnsi"/>
          <w:sz w:val="24"/>
          <w:szCs w:val="24"/>
        </w:rPr>
        <w:t xml:space="preserve">Where </w:t>
      </w:r>
      <w:r w:rsidR="00E939A0" w:rsidRPr="00821495">
        <w:rPr>
          <w:rFonts w:asciiTheme="minorHAnsi" w:hAnsiTheme="minorHAnsi"/>
          <w:sz w:val="24"/>
          <w:szCs w:val="24"/>
        </w:rPr>
        <w:t xml:space="preserve">a Teacher’s </w:t>
      </w:r>
      <w:r w:rsidRPr="00821495">
        <w:rPr>
          <w:rFonts w:asciiTheme="minorHAnsi" w:hAnsiTheme="minorHAnsi"/>
          <w:sz w:val="24"/>
          <w:szCs w:val="24"/>
        </w:rPr>
        <w:t>long-term absence spans 2 annual leave years and they have</w:t>
      </w:r>
      <w:r w:rsidR="00933082" w:rsidRPr="00821495">
        <w:rPr>
          <w:rFonts w:asciiTheme="minorHAnsi" w:hAnsiTheme="minorHAnsi"/>
          <w:sz w:val="24"/>
          <w:szCs w:val="24"/>
        </w:rPr>
        <w:t xml:space="preserve"> </w:t>
      </w:r>
      <w:r w:rsidRPr="00821495">
        <w:rPr>
          <w:rFonts w:asciiTheme="minorHAnsi" w:hAnsiTheme="minorHAnsi"/>
          <w:sz w:val="24"/>
          <w:szCs w:val="24"/>
        </w:rPr>
        <w:t>exhausted their entitlement to sick pay, they will be eligible for payment of statutory leave.</w:t>
      </w:r>
      <w:r w:rsidR="00E939A0" w:rsidRPr="00821495">
        <w:rPr>
          <w:rFonts w:asciiTheme="minorHAnsi" w:hAnsiTheme="minorHAnsi"/>
          <w:sz w:val="24"/>
          <w:szCs w:val="24"/>
        </w:rPr>
        <w:t xml:space="preserve"> For all other employees this should be discussed with HR.</w:t>
      </w:r>
    </w:p>
    <w:p w14:paraId="0557E34B" w14:textId="77777777" w:rsidR="00477EE1" w:rsidRPr="00424D2B" w:rsidRDefault="00477EE1">
      <w:pPr>
        <w:pStyle w:val="ListParagraph"/>
        <w:ind w:left="0"/>
        <w:jc w:val="both"/>
        <w:rPr>
          <w:rFonts w:asciiTheme="minorHAnsi" w:hAnsiTheme="minorHAnsi"/>
          <w:sz w:val="24"/>
          <w:szCs w:val="24"/>
        </w:rPr>
      </w:pPr>
    </w:p>
    <w:p w14:paraId="17B76C5F" w14:textId="20FC32FA" w:rsidR="00477EE1" w:rsidRPr="00424D2B" w:rsidRDefault="00477EE1">
      <w:pPr>
        <w:pStyle w:val="ListParagraph"/>
        <w:ind w:hanging="720"/>
        <w:jc w:val="both"/>
        <w:rPr>
          <w:rFonts w:asciiTheme="minorHAnsi" w:hAnsiTheme="minorHAnsi"/>
          <w:sz w:val="24"/>
          <w:szCs w:val="24"/>
        </w:rPr>
      </w:pPr>
      <w:r w:rsidRPr="00424D2B">
        <w:rPr>
          <w:rFonts w:asciiTheme="minorHAnsi" w:hAnsiTheme="minorHAnsi"/>
          <w:sz w:val="24"/>
          <w:szCs w:val="24"/>
        </w:rPr>
        <w:t>1</w:t>
      </w:r>
      <w:r w:rsidR="00933082">
        <w:rPr>
          <w:rFonts w:asciiTheme="minorHAnsi" w:hAnsiTheme="minorHAnsi"/>
          <w:sz w:val="24"/>
          <w:szCs w:val="24"/>
        </w:rPr>
        <w:t>5</w:t>
      </w:r>
      <w:r w:rsidRPr="00424D2B">
        <w:rPr>
          <w:rFonts w:asciiTheme="minorHAnsi" w:hAnsiTheme="minorHAnsi"/>
          <w:sz w:val="24"/>
          <w:szCs w:val="24"/>
        </w:rPr>
        <w:t>.</w:t>
      </w:r>
      <w:r w:rsidR="00821495">
        <w:rPr>
          <w:rFonts w:asciiTheme="minorHAnsi" w:hAnsiTheme="minorHAnsi"/>
          <w:sz w:val="24"/>
          <w:szCs w:val="24"/>
        </w:rPr>
        <w:t>5</w:t>
      </w:r>
      <w:r w:rsidRPr="00424D2B">
        <w:rPr>
          <w:rFonts w:asciiTheme="minorHAnsi" w:hAnsiTheme="minorHAnsi"/>
          <w:sz w:val="24"/>
          <w:szCs w:val="24"/>
        </w:rPr>
        <w:tab/>
        <w:t xml:space="preserve">Although it is </w:t>
      </w:r>
      <w:proofErr w:type="spellStart"/>
      <w:r w:rsidRPr="00424D2B">
        <w:rPr>
          <w:rFonts w:asciiTheme="minorHAnsi" w:hAnsiTheme="minorHAnsi"/>
          <w:sz w:val="24"/>
          <w:szCs w:val="24"/>
        </w:rPr>
        <w:t>recognised</w:t>
      </w:r>
      <w:proofErr w:type="spellEnd"/>
      <w:r w:rsidRPr="00424D2B">
        <w:rPr>
          <w:rFonts w:asciiTheme="minorHAnsi" w:hAnsiTheme="minorHAnsi"/>
          <w:sz w:val="24"/>
          <w:szCs w:val="24"/>
        </w:rPr>
        <w:t xml:space="preserve"> that in some cases it will be beneficial for an </w:t>
      </w:r>
      <w:r w:rsidR="00EB1D03">
        <w:rPr>
          <w:rFonts w:asciiTheme="minorHAnsi" w:hAnsiTheme="minorHAnsi"/>
          <w:sz w:val="24"/>
          <w:szCs w:val="24"/>
        </w:rPr>
        <w:t xml:space="preserve">employee </w:t>
      </w:r>
      <w:r w:rsidRPr="00424D2B">
        <w:rPr>
          <w:rFonts w:asciiTheme="minorHAnsi" w:hAnsiTheme="minorHAnsi"/>
          <w:sz w:val="24"/>
          <w:szCs w:val="24"/>
        </w:rPr>
        <w:t xml:space="preserve">to take a ‘holiday’ during a period of long-term sickness, this will not be recorded as such and the individual will continue to be classified as being on sick leave. The </w:t>
      </w:r>
      <w:r w:rsidR="00EB1D03">
        <w:rPr>
          <w:rFonts w:asciiTheme="minorHAnsi" w:hAnsiTheme="minorHAnsi"/>
          <w:sz w:val="24"/>
          <w:szCs w:val="24"/>
        </w:rPr>
        <w:t xml:space="preserve">employee </w:t>
      </w:r>
      <w:r w:rsidRPr="00424D2B">
        <w:rPr>
          <w:rFonts w:asciiTheme="minorHAnsi" w:hAnsiTheme="minorHAnsi"/>
          <w:sz w:val="24"/>
          <w:szCs w:val="24"/>
        </w:rPr>
        <w:t xml:space="preserve">should advise the head teacher/line manager that they are going to be away from home and if this is for a prolonged period of </w:t>
      </w:r>
      <w:proofErr w:type="gramStart"/>
      <w:r w:rsidRPr="00424D2B">
        <w:rPr>
          <w:rFonts w:asciiTheme="minorHAnsi" w:hAnsiTheme="minorHAnsi"/>
          <w:sz w:val="24"/>
          <w:szCs w:val="24"/>
        </w:rPr>
        <w:t>time</w:t>
      </w:r>
      <w:proofErr w:type="gramEnd"/>
      <w:r w:rsidRPr="00424D2B">
        <w:rPr>
          <w:rFonts w:asciiTheme="minorHAnsi" w:hAnsiTheme="minorHAnsi"/>
          <w:sz w:val="24"/>
          <w:szCs w:val="24"/>
        </w:rPr>
        <w:t xml:space="preserve"> they should provide a forwarding address for any correspondence.</w:t>
      </w:r>
    </w:p>
    <w:p w14:paraId="72C52DDC" w14:textId="77777777" w:rsidR="00477EE1" w:rsidRPr="00424D2B" w:rsidRDefault="00477EE1">
      <w:pPr>
        <w:pStyle w:val="ListParagraph"/>
        <w:ind w:hanging="720"/>
        <w:jc w:val="both"/>
        <w:rPr>
          <w:rFonts w:asciiTheme="minorHAnsi" w:hAnsiTheme="minorHAnsi"/>
          <w:sz w:val="24"/>
          <w:szCs w:val="24"/>
        </w:rPr>
      </w:pPr>
    </w:p>
    <w:p w14:paraId="117D375A" w14:textId="5F93A1CB" w:rsidR="00477EE1" w:rsidRPr="00424D2B" w:rsidRDefault="00477EE1">
      <w:pPr>
        <w:pStyle w:val="ListParagraph"/>
        <w:ind w:hanging="720"/>
        <w:jc w:val="both"/>
        <w:rPr>
          <w:rFonts w:asciiTheme="minorHAnsi" w:hAnsiTheme="minorHAnsi"/>
          <w:sz w:val="24"/>
          <w:szCs w:val="24"/>
        </w:rPr>
      </w:pPr>
      <w:r w:rsidRPr="00424D2B">
        <w:rPr>
          <w:rFonts w:asciiTheme="minorHAnsi" w:hAnsiTheme="minorHAnsi"/>
          <w:sz w:val="24"/>
          <w:szCs w:val="24"/>
        </w:rPr>
        <w:t>1</w:t>
      </w:r>
      <w:r w:rsidR="00933082">
        <w:rPr>
          <w:rFonts w:asciiTheme="minorHAnsi" w:hAnsiTheme="minorHAnsi"/>
          <w:sz w:val="24"/>
          <w:szCs w:val="24"/>
        </w:rPr>
        <w:t>5</w:t>
      </w:r>
      <w:r w:rsidRPr="00424D2B">
        <w:rPr>
          <w:rFonts w:asciiTheme="minorHAnsi" w:hAnsiTheme="minorHAnsi"/>
          <w:sz w:val="24"/>
          <w:szCs w:val="24"/>
        </w:rPr>
        <w:t>.</w:t>
      </w:r>
      <w:r w:rsidR="00821495">
        <w:rPr>
          <w:rFonts w:asciiTheme="minorHAnsi" w:hAnsiTheme="minorHAnsi"/>
          <w:sz w:val="24"/>
          <w:szCs w:val="24"/>
        </w:rPr>
        <w:t>6</w:t>
      </w:r>
      <w:r w:rsidR="00821495">
        <w:rPr>
          <w:rFonts w:asciiTheme="minorHAnsi" w:hAnsiTheme="minorHAnsi"/>
          <w:sz w:val="24"/>
          <w:szCs w:val="24"/>
        </w:rPr>
        <w:tab/>
      </w:r>
      <w:r w:rsidRPr="00424D2B">
        <w:rPr>
          <w:rFonts w:asciiTheme="minorHAnsi" w:hAnsiTheme="minorHAnsi"/>
          <w:sz w:val="24"/>
          <w:szCs w:val="24"/>
        </w:rPr>
        <w:t>As the employee will still be considered unfit for work during this period it is essential that a GP’s certificate is provided to cover this period.</w:t>
      </w:r>
    </w:p>
    <w:p w14:paraId="0BC136DD" w14:textId="77777777" w:rsidR="00477EE1" w:rsidRPr="00424D2B" w:rsidRDefault="00477EE1">
      <w:pPr>
        <w:pStyle w:val="ListParagraph"/>
        <w:ind w:hanging="720"/>
        <w:jc w:val="both"/>
        <w:rPr>
          <w:rFonts w:asciiTheme="minorHAnsi" w:hAnsiTheme="minorHAnsi"/>
          <w:sz w:val="24"/>
          <w:szCs w:val="24"/>
        </w:rPr>
      </w:pPr>
    </w:p>
    <w:p w14:paraId="0E62747C" w14:textId="386A2937" w:rsidR="00477EE1" w:rsidRPr="00424D2B" w:rsidRDefault="00477EE1">
      <w:pPr>
        <w:pStyle w:val="ListParagraph"/>
        <w:ind w:hanging="720"/>
        <w:jc w:val="both"/>
        <w:rPr>
          <w:rFonts w:asciiTheme="minorHAnsi" w:hAnsiTheme="minorHAnsi"/>
          <w:sz w:val="24"/>
          <w:szCs w:val="24"/>
        </w:rPr>
      </w:pPr>
      <w:r w:rsidRPr="00424D2B">
        <w:rPr>
          <w:rFonts w:asciiTheme="minorHAnsi" w:hAnsiTheme="minorHAnsi"/>
          <w:sz w:val="24"/>
          <w:szCs w:val="24"/>
        </w:rPr>
        <w:t>1</w:t>
      </w:r>
      <w:r w:rsidR="00933082">
        <w:rPr>
          <w:rFonts w:asciiTheme="minorHAnsi" w:hAnsiTheme="minorHAnsi"/>
          <w:sz w:val="24"/>
          <w:szCs w:val="24"/>
        </w:rPr>
        <w:t>5</w:t>
      </w:r>
      <w:r w:rsidRPr="00424D2B">
        <w:rPr>
          <w:rFonts w:asciiTheme="minorHAnsi" w:hAnsiTheme="minorHAnsi"/>
          <w:sz w:val="24"/>
          <w:szCs w:val="24"/>
        </w:rPr>
        <w:t>.</w:t>
      </w:r>
      <w:r w:rsidR="00821495">
        <w:rPr>
          <w:rFonts w:asciiTheme="minorHAnsi" w:hAnsiTheme="minorHAnsi"/>
          <w:sz w:val="24"/>
          <w:szCs w:val="24"/>
        </w:rPr>
        <w:t>7</w:t>
      </w:r>
      <w:r w:rsidR="00821495">
        <w:rPr>
          <w:rFonts w:asciiTheme="minorHAnsi" w:hAnsiTheme="minorHAnsi"/>
          <w:sz w:val="24"/>
          <w:szCs w:val="24"/>
        </w:rPr>
        <w:tab/>
      </w:r>
      <w:r w:rsidRPr="00424D2B">
        <w:rPr>
          <w:rFonts w:asciiTheme="minorHAnsi" w:hAnsiTheme="minorHAnsi"/>
          <w:sz w:val="24"/>
          <w:szCs w:val="24"/>
        </w:rPr>
        <w:t>Failure to produce a sickness certificate will mean that the period of absence is recorded as absence without leave and will be classified as unpaid.</w:t>
      </w:r>
    </w:p>
    <w:bookmarkEnd w:id="23"/>
    <w:p w14:paraId="721B755D" w14:textId="45EE9CE5" w:rsidR="00050DE7" w:rsidRDefault="00050DE7">
      <w:pPr>
        <w:pStyle w:val="ListParagraph"/>
        <w:ind w:hanging="720"/>
        <w:jc w:val="both"/>
        <w:rPr>
          <w:rFonts w:asciiTheme="minorHAnsi" w:hAnsiTheme="minorHAnsi"/>
          <w:sz w:val="24"/>
          <w:szCs w:val="24"/>
        </w:rPr>
      </w:pPr>
    </w:p>
    <w:p w14:paraId="6E05D6E1" w14:textId="2CE4724A" w:rsidR="00DE3C8E" w:rsidRDefault="00DE3C8E" w:rsidP="00DF5408">
      <w:pPr>
        <w:pStyle w:val="ListParagraph"/>
        <w:numPr>
          <w:ilvl w:val="0"/>
          <w:numId w:val="41"/>
        </w:numPr>
        <w:spacing w:after="0"/>
        <w:ind w:left="709" w:hanging="709"/>
        <w:jc w:val="both"/>
        <w:rPr>
          <w:rFonts w:asciiTheme="minorHAnsi" w:hAnsiTheme="minorHAnsi"/>
          <w:b/>
          <w:bCs/>
          <w:sz w:val="28"/>
          <w:szCs w:val="28"/>
        </w:rPr>
      </w:pPr>
      <w:r w:rsidRPr="00DE3C8E">
        <w:rPr>
          <w:rFonts w:asciiTheme="minorHAnsi" w:hAnsiTheme="minorHAnsi"/>
          <w:b/>
          <w:bCs/>
          <w:sz w:val="28"/>
          <w:szCs w:val="28"/>
        </w:rPr>
        <w:t>Agreed Leave of Absence</w:t>
      </w:r>
      <w:r w:rsidR="00941B70">
        <w:rPr>
          <w:rFonts w:asciiTheme="minorHAnsi" w:hAnsiTheme="minorHAnsi"/>
          <w:b/>
          <w:bCs/>
          <w:sz w:val="28"/>
          <w:szCs w:val="28"/>
        </w:rPr>
        <w:t xml:space="preserve"> (Medical Suspension)</w:t>
      </w:r>
    </w:p>
    <w:p w14:paraId="53013C4D" w14:textId="77777777" w:rsidR="00DF5408" w:rsidRPr="00DE3C8E" w:rsidRDefault="00DF5408" w:rsidP="00DF5408">
      <w:pPr>
        <w:pStyle w:val="ListParagraph"/>
        <w:ind w:left="709"/>
        <w:jc w:val="both"/>
        <w:rPr>
          <w:rFonts w:asciiTheme="minorHAnsi" w:hAnsiTheme="minorHAnsi"/>
          <w:b/>
          <w:bCs/>
          <w:sz w:val="28"/>
          <w:szCs w:val="28"/>
        </w:rPr>
      </w:pPr>
    </w:p>
    <w:p w14:paraId="3D7DBA1A" w14:textId="1B594BAB" w:rsidR="00DF5408" w:rsidRPr="00DF5408" w:rsidRDefault="00941B70" w:rsidP="00DF5408">
      <w:pPr>
        <w:pStyle w:val="ListParagraph"/>
        <w:numPr>
          <w:ilvl w:val="1"/>
          <w:numId w:val="41"/>
        </w:numPr>
        <w:spacing w:line="240" w:lineRule="auto"/>
        <w:ind w:left="709" w:hanging="709"/>
        <w:rPr>
          <w:rFonts w:asciiTheme="minorHAnsi" w:hAnsiTheme="minorHAnsi"/>
          <w:sz w:val="24"/>
          <w:szCs w:val="24"/>
        </w:rPr>
      </w:pPr>
      <w:r w:rsidRPr="00DF5408">
        <w:rPr>
          <w:rFonts w:asciiTheme="minorHAnsi" w:hAnsiTheme="minorHAnsi"/>
          <w:sz w:val="24"/>
          <w:szCs w:val="24"/>
        </w:rPr>
        <w:t xml:space="preserve">There are </w:t>
      </w:r>
      <w:r w:rsidR="003F6340" w:rsidRPr="00DF5408">
        <w:rPr>
          <w:rFonts w:asciiTheme="minorHAnsi" w:hAnsiTheme="minorHAnsi"/>
          <w:sz w:val="24"/>
          <w:szCs w:val="24"/>
        </w:rPr>
        <w:t xml:space="preserve">rare </w:t>
      </w:r>
      <w:r w:rsidRPr="00DF5408">
        <w:rPr>
          <w:rFonts w:asciiTheme="minorHAnsi" w:hAnsiTheme="minorHAnsi"/>
          <w:sz w:val="24"/>
          <w:szCs w:val="24"/>
        </w:rPr>
        <w:t>occasions when it may be in the interest of the employee to be given leave of absence with pay</w:t>
      </w:r>
      <w:r w:rsidR="003F6340" w:rsidRPr="00DF5408">
        <w:rPr>
          <w:rFonts w:asciiTheme="minorHAnsi" w:hAnsiTheme="minorHAnsi"/>
          <w:sz w:val="24"/>
          <w:szCs w:val="24"/>
        </w:rPr>
        <w:t>,</w:t>
      </w:r>
      <w:r w:rsidRPr="00DF5408">
        <w:rPr>
          <w:rFonts w:asciiTheme="minorHAnsi" w:hAnsiTheme="minorHAnsi"/>
          <w:sz w:val="24"/>
          <w:szCs w:val="24"/>
        </w:rPr>
        <w:t xml:space="preserve"> if a situation arises at work that may cause a detriment to an employee</w:t>
      </w:r>
      <w:r w:rsidR="003F6340" w:rsidRPr="00DF5408">
        <w:rPr>
          <w:rFonts w:asciiTheme="minorHAnsi" w:hAnsiTheme="minorHAnsi"/>
          <w:sz w:val="24"/>
          <w:szCs w:val="24"/>
        </w:rPr>
        <w:t>’</w:t>
      </w:r>
      <w:r w:rsidRPr="00DF5408">
        <w:rPr>
          <w:rFonts w:asciiTheme="minorHAnsi" w:hAnsiTheme="minorHAnsi"/>
          <w:sz w:val="24"/>
          <w:szCs w:val="24"/>
        </w:rPr>
        <w:t>s health</w:t>
      </w:r>
      <w:r w:rsidR="003F6340" w:rsidRPr="00DF5408">
        <w:rPr>
          <w:rFonts w:asciiTheme="minorHAnsi" w:hAnsiTheme="minorHAnsi"/>
          <w:sz w:val="24"/>
          <w:szCs w:val="24"/>
        </w:rPr>
        <w:t xml:space="preserve"> </w:t>
      </w:r>
      <w:proofErr w:type="gramStart"/>
      <w:r w:rsidR="003F6340" w:rsidRPr="00DF5408">
        <w:rPr>
          <w:rFonts w:asciiTheme="minorHAnsi" w:hAnsiTheme="minorHAnsi"/>
          <w:sz w:val="24"/>
          <w:szCs w:val="24"/>
        </w:rPr>
        <w:t>e.g.</w:t>
      </w:r>
      <w:proofErr w:type="gramEnd"/>
      <w:r w:rsidR="003F6340" w:rsidRPr="00DF5408">
        <w:rPr>
          <w:rFonts w:asciiTheme="minorHAnsi" w:hAnsiTheme="minorHAnsi"/>
          <w:sz w:val="24"/>
          <w:szCs w:val="24"/>
        </w:rPr>
        <w:t xml:space="preserve"> someone with a weakened immune system coming into contact with slapped cheek syndrome. </w:t>
      </w:r>
    </w:p>
    <w:p w14:paraId="24FE85AB" w14:textId="77777777" w:rsidR="00DF5408" w:rsidRPr="00DF5408" w:rsidRDefault="00DF5408" w:rsidP="00DF5408">
      <w:pPr>
        <w:pStyle w:val="ListParagraph"/>
        <w:spacing w:line="240" w:lineRule="auto"/>
        <w:ind w:left="1440"/>
        <w:rPr>
          <w:rFonts w:asciiTheme="minorHAnsi" w:hAnsiTheme="minorHAnsi" w:cstheme="minorHAnsi"/>
          <w:sz w:val="24"/>
          <w:szCs w:val="24"/>
        </w:rPr>
      </w:pPr>
    </w:p>
    <w:p w14:paraId="56AEF336" w14:textId="5A7A6842" w:rsidR="00941B70" w:rsidRPr="00DF5408" w:rsidRDefault="003F6340" w:rsidP="00DF5408">
      <w:pPr>
        <w:pStyle w:val="ListParagraph"/>
        <w:numPr>
          <w:ilvl w:val="1"/>
          <w:numId w:val="41"/>
        </w:numPr>
        <w:spacing w:line="240" w:lineRule="auto"/>
        <w:ind w:left="709" w:hanging="709"/>
        <w:rPr>
          <w:rFonts w:asciiTheme="minorHAnsi" w:hAnsiTheme="minorHAnsi" w:cstheme="minorHAnsi"/>
          <w:sz w:val="24"/>
          <w:szCs w:val="24"/>
        </w:rPr>
      </w:pPr>
      <w:r w:rsidRPr="00DF5408">
        <w:rPr>
          <w:rFonts w:asciiTheme="minorHAnsi" w:hAnsiTheme="minorHAnsi"/>
          <w:sz w:val="24"/>
          <w:szCs w:val="24"/>
        </w:rPr>
        <w:t xml:space="preserve">Each situation will be dealt with on a </w:t>
      </w:r>
      <w:r w:rsidR="001277B2" w:rsidRPr="00DF5408">
        <w:rPr>
          <w:rFonts w:asciiTheme="minorHAnsi" w:hAnsiTheme="minorHAnsi"/>
          <w:sz w:val="24"/>
          <w:szCs w:val="24"/>
        </w:rPr>
        <w:t>case-by-case</w:t>
      </w:r>
      <w:r w:rsidRPr="00DF5408">
        <w:rPr>
          <w:rFonts w:asciiTheme="minorHAnsi" w:hAnsiTheme="minorHAnsi"/>
          <w:sz w:val="24"/>
          <w:szCs w:val="24"/>
        </w:rPr>
        <w:t xml:space="preserve"> basis and a risk assessment is recommended.</w:t>
      </w:r>
      <w:r w:rsidR="00DF5408" w:rsidRPr="00DF5408">
        <w:rPr>
          <w:sz w:val="24"/>
          <w:szCs w:val="24"/>
        </w:rPr>
        <w:t xml:space="preserve"> The Headteacher should seek guidance from their HR provider where necessary.</w:t>
      </w:r>
      <w:r w:rsidR="001277B2" w:rsidRPr="00DF5408">
        <w:rPr>
          <w:rFonts w:asciiTheme="minorHAnsi" w:hAnsiTheme="minorHAnsi"/>
          <w:sz w:val="24"/>
          <w:szCs w:val="24"/>
        </w:rPr>
        <w:t xml:space="preserve"> The Headteacher will be responsible for </w:t>
      </w:r>
      <w:proofErr w:type="spellStart"/>
      <w:r w:rsidR="001277B2" w:rsidRPr="00DF5408">
        <w:rPr>
          <w:rFonts w:asciiTheme="minorHAnsi" w:hAnsiTheme="minorHAnsi"/>
          <w:sz w:val="24"/>
          <w:szCs w:val="24"/>
        </w:rPr>
        <w:t>authorising</w:t>
      </w:r>
      <w:proofErr w:type="spellEnd"/>
      <w:r w:rsidR="001277B2" w:rsidRPr="00DF5408">
        <w:rPr>
          <w:rFonts w:asciiTheme="minorHAnsi" w:hAnsiTheme="minorHAnsi"/>
          <w:sz w:val="24"/>
          <w:szCs w:val="24"/>
        </w:rPr>
        <w:t xml:space="preserve"> an absence with pay. </w:t>
      </w:r>
    </w:p>
    <w:p w14:paraId="128974F5" w14:textId="10B5371C" w:rsidR="00DE3C8E" w:rsidRPr="00DE3C8E" w:rsidRDefault="00DE3C8E" w:rsidP="00DE3C8E">
      <w:pPr>
        <w:pStyle w:val="ListParagraph"/>
        <w:ind w:left="0"/>
        <w:jc w:val="both"/>
        <w:rPr>
          <w:rFonts w:asciiTheme="minorHAnsi" w:hAnsiTheme="minorHAnsi"/>
          <w:sz w:val="24"/>
          <w:szCs w:val="24"/>
        </w:rPr>
      </w:pPr>
    </w:p>
    <w:p w14:paraId="6E645433" w14:textId="1B487649" w:rsidR="00933082" w:rsidRPr="00BE435E" w:rsidRDefault="00A103C1" w:rsidP="00BE435E">
      <w:pPr>
        <w:pStyle w:val="Heading1"/>
        <w:rPr>
          <w:rFonts w:asciiTheme="minorHAnsi" w:hAnsiTheme="minorHAnsi" w:cstheme="minorHAnsi"/>
          <w:sz w:val="28"/>
          <w:szCs w:val="28"/>
        </w:rPr>
      </w:pPr>
      <w:bookmarkStart w:id="24" w:name="_Toc97563265"/>
      <w:r w:rsidRPr="00BE435E">
        <w:rPr>
          <w:rFonts w:asciiTheme="minorHAnsi" w:hAnsiTheme="minorHAnsi" w:cstheme="minorHAnsi"/>
          <w:sz w:val="28"/>
          <w:szCs w:val="28"/>
        </w:rPr>
        <w:lastRenderedPageBreak/>
        <w:t>1</w:t>
      </w:r>
      <w:r w:rsidR="00DE3C8E">
        <w:rPr>
          <w:rFonts w:asciiTheme="minorHAnsi" w:hAnsiTheme="minorHAnsi" w:cstheme="minorHAnsi"/>
          <w:sz w:val="28"/>
          <w:szCs w:val="28"/>
        </w:rPr>
        <w:t>7</w:t>
      </w:r>
      <w:r w:rsidRPr="00BE435E">
        <w:rPr>
          <w:rFonts w:asciiTheme="minorHAnsi" w:hAnsiTheme="minorHAnsi" w:cstheme="minorHAnsi"/>
          <w:sz w:val="28"/>
          <w:szCs w:val="28"/>
        </w:rPr>
        <w:t>.</w:t>
      </w:r>
      <w:r w:rsidRPr="00BE435E">
        <w:rPr>
          <w:rFonts w:asciiTheme="minorHAnsi" w:hAnsiTheme="minorHAnsi" w:cstheme="minorHAnsi"/>
          <w:sz w:val="28"/>
          <w:szCs w:val="28"/>
        </w:rPr>
        <w:tab/>
        <w:t>Absence Management Process Workflow</w:t>
      </w:r>
      <w:bookmarkEnd w:id="24"/>
    </w:p>
    <w:p w14:paraId="36486FC9" w14:textId="3AC7CDDC" w:rsidR="00D30052" w:rsidRPr="0007315F" w:rsidRDefault="0007315F" w:rsidP="0007315F">
      <w:pPr>
        <w:pStyle w:val="ListParagraph"/>
        <w:ind w:hanging="720"/>
        <w:jc w:val="both"/>
        <w:rPr>
          <w:rFonts w:asciiTheme="minorHAnsi" w:eastAsia="Arial Unicode MS" w:hAnsiTheme="minorHAnsi" w:cs="Arial"/>
          <w:sz w:val="24"/>
          <w:szCs w:val="24"/>
        </w:rPr>
      </w:pPr>
      <w:r>
        <w:object w:dxaOrig="10820" w:dyaOrig="11841" w14:anchorId="094E6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pt;height:534pt" o:ole="">
            <v:imagedata r:id="rId8" o:title=""/>
          </v:shape>
          <o:OLEObject Type="Embed" ProgID="Visio.Drawing.15" ShapeID="_x0000_i1025" DrawAspect="Content" ObjectID="_1709558983" r:id="rId9"/>
        </w:object>
      </w:r>
    </w:p>
    <w:p w14:paraId="4488C74D" w14:textId="77777777" w:rsidR="00D30052" w:rsidRDefault="00D30052">
      <w:pPr>
        <w:spacing w:line="240" w:lineRule="auto"/>
        <w:ind w:left="7200" w:firstLine="720"/>
        <w:jc w:val="both"/>
        <w:rPr>
          <w:rFonts w:asciiTheme="minorHAnsi" w:eastAsia="Arial Unicode MS" w:hAnsiTheme="minorHAnsi" w:cs="Arial"/>
          <w:b/>
          <w:sz w:val="24"/>
          <w:szCs w:val="24"/>
        </w:rPr>
      </w:pPr>
    </w:p>
    <w:p w14:paraId="49BEC200" w14:textId="4A87E1EA" w:rsidR="00DF55C0" w:rsidRDefault="00DF55C0" w:rsidP="00E441A6">
      <w:pPr>
        <w:spacing w:line="240" w:lineRule="auto"/>
        <w:ind w:left="7200" w:firstLine="720"/>
        <w:jc w:val="both"/>
        <w:rPr>
          <w:rFonts w:asciiTheme="minorHAnsi" w:eastAsia="Arial Unicode MS" w:hAnsiTheme="minorHAnsi" w:cs="Arial"/>
          <w:b/>
          <w:sz w:val="24"/>
          <w:szCs w:val="24"/>
        </w:rPr>
      </w:pPr>
    </w:p>
    <w:p w14:paraId="59F2A0A7" w14:textId="77777777" w:rsidR="00326A4B" w:rsidRDefault="00326A4B" w:rsidP="00E441A6">
      <w:pPr>
        <w:spacing w:line="240" w:lineRule="auto"/>
        <w:ind w:left="7200" w:firstLine="720"/>
        <w:jc w:val="both"/>
        <w:rPr>
          <w:rFonts w:asciiTheme="minorHAnsi" w:eastAsia="Arial Unicode MS" w:hAnsiTheme="minorHAnsi" w:cs="Arial"/>
          <w:b/>
          <w:sz w:val="24"/>
          <w:szCs w:val="24"/>
        </w:rPr>
      </w:pPr>
    </w:p>
    <w:p w14:paraId="3B7B8B9E" w14:textId="69D27426" w:rsidR="00E441A6" w:rsidRPr="00424D2B" w:rsidRDefault="00E441A6" w:rsidP="00E441A6">
      <w:pPr>
        <w:spacing w:line="240" w:lineRule="auto"/>
        <w:ind w:left="7200" w:firstLine="720"/>
        <w:jc w:val="both"/>
        <w:rPr>
          <w:rFonts w:asciiTheme="minorHAnsi" w:eastAsia="Arial Unicode MS" w:hAnsiTheme="minorHAnsi" w:cs="Arial"/>
          <w:b/>
          <w:sz w:val="24"/>
          <w:szCs w:val="24"/>
        </w:rPr>
      </w:pPr>
      <w:r w:rsidRPr="00424D2B">
        <w:rPr>
          <w:rFonts w:asciiTheme="minorHAnsi" w:eastAsia="Arial Unicode MS" w:hAnsiTheme="minorHAnsi" w:cs="Arial"/>
          <w:b/>
          <w:sz w:val="24"/>
          <w:szCs w:val="24"/>
        </w:rPr>
        <w:lastRenderedPageBreak/>
        <w:t>APPENDIX 1</w:t>
      </w:r>
    </w:p>
    <w:p w14:paraId="2FEFE2EF" w14:textId="1FDCD7F0" w:rsidR="00E441A6" w:rsidRPr="00E441A6" w:rsidRDefault="00E441A6" w:rsidP="00E441A6">
      <w:pPr>
        <w:spacing w:line="240" w:lineRule="auto"/>
        <w:jc w:val="both"/>
        <w:rPr>
          <w:rFonts w:asciiTheme="minorHAnsi" w:eastAsia="Arial Unicode MS" w:hAnsiTheme="minorHAnsi" w:cs="Arial"/>
          <w:b/>
          <w:sz w:val="28"/>
          <w:szCs w:val="24"/>
        </w:rPr>
      </w:pPr>
      <w:r w:rsidRPr="00424D2B">
        <w:rPr>
          <w:rFonts w:asciiTheme="minorHAnsi" w:eastAsia="Arial Unicode MS" w:hAnsiTheme="minorHAnsi" w:cs="Arial"/>
          <w:b/>
          <w:sz w:val="28"/>
          <w:szCs w:val="24"/>
        </w:rPr>
        <w:t>Sick Pay Scheme for Teachers</w:t>
      </w:r>
      <w:r>
        <w:rPr>
          <w:rFonts w:asciiTheme="minorHAnsi" w:eastAsia="Arial Unicode MS" w:hAnsiTheme="minorHAnsi" w:cs="Arial"/>
          <w:b/>
          <w:sz w:val="28"/>
          <w:szCs w:val="24"/>
        </w:rPr>
        <w:t xml:space="preserve"> (extract from Section 4, Burgundy Book 2000)</w:t>
      </w:r>
    </w:p>
    <w:p w14:paraId="2F308561" w14:textId="303D04DA" w:rsidR="00477EE1" w:rsidRPr="001A712F" w:rsidRDefault="00477EE1">
      <w:pPr>
        <w:autoSpaceDE w:val="0"/>
        <w:autoSpaceDN w:val="0"/>
        <w:adjustRightInd w:val="0"/>
        <w:jc w:val="both"/>
        <w:rPr>
          <w:rFonts w:asciiTheme="minorHAnsi" w:hAnsiTheme="minorHAnsi" w:cs="Frutiger-Black"/>
          <w:b/>
          <w:bCs/>
          <w:sz w:val="28"/>
          <w:szCs w:val="24"/>
          <w:lang w:eastAsia="en-GB"/>
        </w:rPr>
      </w:pPr>
      <w:r w:rsidRPr="001A712F">
        <w:rPr>
          <w:rFonts w:asciiTheme="minorHAnsi" w:hAnsiTheme="minorHAnsi" w:cs="Frutiger-Light"/>
          <w:b/>
          <w:sz w:val="28"/>
          <w:szCs w:val="24"/>
          <w:lang w:eastAsia="en-GB"/>
        </w:rPr>
        <w:t xml:space="preserve">1. </w:t>
      </w:r>
      <w:r w:rsidRPr="001A712F">
        <w:rPr>
          <w:rFonts w:asciiTheme="minorHAnsi" w:hAnsiTheme="minorHAnsi" w:cs="Frutiger-Light"/>
          <w:b/>
          <w:sz w:val="28"/>
          <w:szCs w:val="24"/>
          <w:lang w:eastAsia="en-GB"/>
        </w:rPr>
        <w:tab/>
      </w:r>
      <w:r w:rsidRPr="001A712F">
        <w:rPr>
          <w:rFonts w:asciiTheme="minorHAnsi" w:hAnsiTheme="minorHAnsi" w:cs="Frutiger-Black"/>
          <w:b/>
          <w:bCs/>
          <w:sz w:val="28"/>
          <w:szCs w:val="24"/>
          <w:lang w:eastAsia="en-GB"/>
        </w:rPr>
        <w:t>Leave of absence</w:t>
      </w:r>
    </w:p>
    <w:p w14:paraId="73799C2C" w14:textId="77777777" w:rsidR="00477EE1" w:rsidRPr="00424D2B" w:rsidRDefault="00477EE1" w:rsidP="00000279">
      <w:pPr>
        <w:autoSpaceDE w:val="0"/>
        <w:autoSpaceDN w:val="0"/>
        <w:adjustRightInd w:val="0"/>
        <w:spacing w:after="0"/>
        <w:ind w:left="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This section covers entitlement to sick pay and sick leave and the conditions to be</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fulfilled for those entitlements.</w:t>
      </w:r>
    </w:p>
    <w:p w14:paraId="1B693E32" w14:textId="77777777" w:rsidR="00477EE1" w:rsidRPr="00424D2B" w:rsidRDefault="00477EE1">
      <w:pPr>
        <w:autoSpaceDE w:val="0"/>
        <w:autoSpaceDN w:val="0"/>
        <w:adjustRightInd w:val="0"/>
        <w:jc w:val="both"/>
        <w:rPr>
          <w:rFonts w:asciiTheme="minorHAnsi" w:hAnsiTheme="minorHAnsi" w:cs="Frutiger-Light"/>
          <w:b/>
          <w:sz w:val="24"/>
          <w:szCs w:val="24"/>
          <w:lang w:eastAsia="en-GB"/>
        </w:rPr>
      </w:pPr>
    </w:p>
    <w:p w14:paraId="2F83C188" w14:textId="77777777" w:rsidR="00477EE1" w:rsidRPr="001A712F" w:rsidRDefault="00477EE1">
      <w:pPr>
        <w:autoSpaceDE w:val="0"/>
        <w:autoSpaceDN w:val="0"/>
        <w:adjustRightInd w:val="0"/>
        <w:jc w:val="both"/>
        <w:rPr>
          <w:rFonts w:asciiTheme="minorHAnsi" w:hAnsiTheme="minorHAnsi" w:cs="Frutiger-Black"/>
          <w:b/>
          <w:bCs/>
          <w:sz w:val="28"/>
          <w:szCs w:val="24"/>
          <w:lang w:eastAsia="en-GB"/>
        </w:rPr>
      </w:pPr>
      <w:r w:rsidRPr="001A712F">
        <w:rPr>
          <w:rFonts w:asciiTheme="minorHAnsi" w:hAnsiTheme="minorHAnsi" w:cs="Frutiger-Light"/>
          <w:b/>
          <w:sz w:val="28"/>
          <w:szCs w:val="24"/>
          <w:lang w:eastAsia="en-GB"/>
        </w:rPr>
        <w:t xml:space="preserve">2. </w:t>
      </w:r>
      <w:r w:rsidRPr="001A712F">
        <w:rPr>
          <w:rFonts w:asciiTheme="minorHAnsi" w:hAnsiTheme="minorHAnsi" w:cs="Frutiger-Light"/>
          <w:b/>
          <w:sz w:val="28"/>
          <w:szCs w:val="24"/>
          <w:lang w:eastAsia="en-GB"/>
        </w:rPr>
        <w:tab/>
      </w:r>
      <w:r w:rsidRPr="001A712F">
        <w:rPr>
          <w:rFonts w:asciiTheme="minorHAnsi" w:hAnsiTheme="minorHAnsi" w:cs="Frutiger-Black"/>
          <w:b/>
          <w:bCs/>
          <w:sz w:val="28"/>
          <w:szCs w:val="24"/>
          <w:lang w:eastAsia="en-GB"/>
        </w:rPr>
        <w:t>Sick leave and pay</w:t>
      </w:r>
    </w:p>
    <w:p w14:paraId="6CA44F2D" w14:textId="77777777" w:rsidR="00477EE1" w:rsidRPr="00424D2B" w:rsidRDefault="00477EE1" w:rsidP="00000279">
      <w:pPr>
        <w:autoSpaceDE w:val="0"/>
        <w:autoSpaceDN w:val="0"/>
        <w:adjustRightInd w:val="0"/>
        <w:spacing w:after="0"/>
        <w:ind w:left="709" w:hanging="709"/>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2.1 </w:t>
      </w:r>
      <w:r w:rsidRPr="00424D2B">
        <w:rPr>
          <w:rFonts w:asciiTheme="minorHAnsi" w:hAnsiTheme="minorHAnsi" w:cs="Frutiger-Light"/>
          <w:sz w:val="24"/>
          <w:szCs w:val="24"/>
          <w:lang w:eastAsia="en-GB"/>
        </w:rPr>
        <w:tab/>
        <w:t>Provided the appropriate conditions are met, a teacher absent from duty because of</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illness (which includes injury or other disability) shall be entitled to receive in any one</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 xml:space="preserve">year sick pay as </w:t>
      </w:r>
      <w:proofErr w:type="gramStart"/>
      <w:r w:rsidRPr="00424D2B">
        <w:rPr>
          <w:rFonts w:asciiTheme="minorHAnsi" w:hAnsiTheme="minorHAnsi" w:cs="Frutiger-Light"/>
          <w:sz w:val="24"/>
          <w:szCs w:val="24"/>
          <w:lang w:eastAsia="en-GB"/>
        </w:rPr>
        <w:t>follows:-</w:t>
      </w:r>
      <w:proofErr w:type="gramEnd"/>
    </w:p>
    <w:p w14:paraId="767E6A34" w14:textId="77777777" w:rsidR="00477EE1" w:rsidRPr="00424D2B" w:rsidRDefault="00477EE1">
      <w:pPr>
        <w:autoSpaceDE w:val="0"/>
        <w:autoSpaceDN w:val="0"/>
        <w:adjustRightInd w:val="0"/>
        <w:jc w:val="both"/>
        <w:rPr>
          <w:rFonts w:asciiTheme="minorHAnsi" w:hAnsiTheme="minorHAnsi" w:cs="Frutiger-Light"/>
          <w:sz w:val="24"/>
          <w:szCs w:val="24"/>
          <w:lang w:eastAsia="en-GB"/>
        </w:rPr>
      </w:pPr>
    </w:p>
    <w:p w14:paraId="6ABD4CA4"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During the </w:t>
      </w:r>
      <w:proofErr w:type="gramStart"/>
      <w:r w:rsidRPr="00424D2B">
        <w:rPr>
          <w:rFonts w:asciiTheme="minorHAnsi" w:hAnsiTheme="minorHAnsi" w:cs="Frutiger-Light"/>
          <w:sz w:val="24"/>
          <w:szCs w:val="24"/>
          <w:lang w:eastAsia="en-GB"/>
        </w:rPr>
        <w:t>first year</w:t>
      </w:r>
      <w:proofErr w:type="gramEnd"/>
      <w:r w:rsidR="000A7767" w:rsidRPr="00424D2B">
        <w:rPr>
          <w:rFonts w:asciiTheme="minorHAnsi" w:hAnsiTheme="minorHAnsi" w:cs="Frutiger-Light"/>
          <w:sz w:val="24"/>
          <w:szCs w:val="24"/>
          <w:lang w:eastAsia="en-GB"/>
        </w:rPr>
        <w:tab/>
      </w:r>
      <w:r w:rsidRPr="00424D2B">
        <w:rPr>
          <w:rFonts w:asciiTheme="minorHAnsi" w:hAnsiTheme="minorHAnsi" w:cs="Frutiger-Light"/>
          <w:sz w:val="24"/>
          <w:szCs w:val="24"/>
          <w:lang w:eastAsia="en-GB"/>
        </w:rPr>
        <w:tab/>
      </w:r>
      <w:r w:rsidRPr="00424D2B">
        <w:rPr>
          <w:rFonts w:asciiTheme="minorHAnsi" w:hAnsiTheme="minorHAnsi" w:cs="Frutiger-Light"/>
          <w:sz w:val="24"/>
          <w:szCs w:val="24"/>
          <w:lang w:eastAsia="en-GB"/>
        </w:rPr>
        <w:tab/>
        <w:t>full pay for 25 working days and after completing</w:t>
      </w:r>
    </w:p>
    <w:p w14:paraId="7B32243D" w14:textId="77777777" w:rsidR="00477EE1" w:rsidRPr="00424D2B" w:rsidRDefault="00477EE1" w:rsidP="000A7767">
      <w:pPr>
        <w:autoSpaceDE w:val="0"/>
        <w:autoSpaceDN w:val="0"/>
        <w:adjustRightInd w:val="0"/>
        <w:spacing w:after="0"/>
        <w:ind w:left="4253" w:hanging="3533"/>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of service </w:t>
      </w:r>
      <w:r w:rsidR="000A7767" w:rsidRPr="00424D2B">
        <w:rPr>
          <w:rFonts w:asciiTheme="minorHAnsi" w:hAnsiTheme="minorHAnsi" w:cs="Frutiger-Light"/>
          <w:sz w:val="24"/>
          <w:szCs w:val="24"/>
          <w:lang w:eastAsia="en-GB"/>
        </w:rPr>
        <w:tab/>
      </w:r>
      <w:r w:rsidR="000A7767" w:rsidRPr="00424D2B">
        <w:rPr>
          <w:rFonts w:asciiTheme="minorHAnsi" w:hAnsiTheme="minorHAnsi" w:cs="Frutiger-Light"/>
          <w:sz w:val="24"/>
          <w:szCs w:val="24"/>
          <w:lang w:eastAsia="en-GB"/>
        </w:rPr>
        <w:tab/>
      </w:r>
      <w:r w:rsidRPr="00424D2B">
        <w:rPr>
          <w:rFonts w:asciiTheme="minorHAnsi" w:hAnsiTheme="minorHAnsi" w:cs="Frutiger-Light"/>
          <w:sz w:val="24"/>
          <w:szCs w:val="24"/>
          <w:lang w:eastAsia="en-GB"/>
        </w:rPr>
        <w:t>four calendar months’ service, half pay for 50</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working days</w:t>
      </w:r>
    </w:p>
    <w:p w14:paraId="4DA5313E"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p>
    <w:p w14:paraId="555F05BE"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During the second full </w:t>
      </w:r>
      <w:r w:rsidRPr="00424D2B">
        <w:rPr>
          <w:rFonts w:asciiTheme="minorHAnsi" w:hAnsiTheme="minorHAnsi" w:cs="Frutiger-Light"/>
          <w:sz w:val="24"/>
          <w:szCs w:val="24"/>
          <w:lang w:eastAsia="en-GB"/>
        </w:rPr>
        <w:tab/>
      </w:r>
      <w:r w:rsidRPr="00424D2B">
        <w:rPr>
          <w:rFonts w:asciiTheme="minorHAnsi" w:hAnsiTheme="minorHAnsi" w:cs="Frutiger-Light"/>
          <w:sz w:val="24"/>
          <w:szCs w:val="24"/>
          <w:lang w:eastAsia="en-GB"/>
        </w:rPr>
        <w:tab/>
        <w:t>pay for 50 working days and then half pay for 50</w:t>
      </w:r>
    </w:p>
    <w:p w14:paraId="396C2B48"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year of service </w:t>
      </w:r>
      <w:r w:rsidRPr="00424D2B">
        <w:rPr>
          <w:rFonts w:asciiTheme="minorHAnsi" w:hAnsiTheme="minorHAnsi" w:cs="Frutiger-Light"/>
          <w:sz w:val="24"/>
          <w:szCs w:val="24"/>
          <w:lang w:eastAsia="en-GB"/>
        </w:rPr>
        <w:tab/>
      </w:r>
      <w:r w:rsidRPr="00424D2B">
        <w:rPr>
          <w:rFonts w:asciiTheme="minorHAnsi" w:hAnsiTheme="minorHAnsi" w:cs="Frutiger-Light"/>
          <w:sz w:val="24"/>
          <w:szCs w:val="24"/>
          <w:lang w:eastAsia="en-GB"/>
        </w:rPr>
        <w:tab/>
      </w:r>
      <w:r w:rsidRPr="00424D2B">
        <w:rPr>
          <w:rFonts w:asciiTheme="minorHAnsi" w:hAnsiTheme="minorHAnsi" w:cs="Frutiger-Light"/>
          <w:sz w:val="24"/>
          <w:szCs w:val="24"/>
          <w:lang w:eastAsia="en-GB"/>
        </w:rPr>
        <w:tab/>
        <w:t>working days</w:t>
      </w:r>
    </w:p>
    <w:p w14:paraId="05C53A28"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p>
    <w:p w14:paraId="7A54D191"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During the third full </w:t>
      </w:r>
      <w:r w:rsidRPr="00424D2B">
        <w:rPr>
          <w:rFonts w:asciiTheme="minorHAnsi" w:hAnsiTheme="minorHAnsi" w:cs="Frutiger-Light"/>
          <w:sz w:val="24"/>
          <w:szCs w:val="24"/>
          <w:lang w:eastAsia="en-GB"/>
        </w:rPr>
        <w:tab/>
      </w:r>
      <w:r w:rsidRPr="00424D2B">
        <w:rPr>
          <w:rFonts w:asciiTheme="minorHAnsi" w:hAnsiTheme="minorHAnsi" w:cs="Frutiger-Light"/>
          <w:sz w:val="24"/>
          <w:szCs w:val="24"/>
          <w:lang w:eastAsia="en-GB"/>
        </w:rPr>
        <w:tab/>
      </w:r>
      <w:r w:rsidRPr="00424D2B">
        <w:rPr>
          <w:rFonts w:asciiTheme="minorHAnsi" w:hAnsiTheme="minorHAnsi" w:cs="Frutiger-Light"/>
          <w:sz w:val="24"/>
          <w:szCs w:val="24"/>
          <w:lang w:eastAsia="en-GB"/>
        </w:rPr>
        <w:tab/>
        <w:t>pay for 75 working days and half pay for 75</w:t>
      </w:r>
    </w:p>
    <w:p w14:paraId="22F89AFE"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year of service </w:t>
      </w:r>
      <w:r w:rsidRPr="00424D2B">
        <w:rPr>
          <w:rFonts w:asciiTheme="minorHAnsi" w:hAnsiTheme="minorHAnsi" w:cs="Frutiger-Light"/>
          <w:sz w:val="24"/>
          <w:szCs w:val="24"/>
          <w:lang w:eastAsia="en-GB"/>
        </w:rPr>
        <w:tab/>
      </w:r>
      <w:r w:rsidRPr="00424D2B">
        <w:rPr>
          <w:rFonts w:asciiTheme="minorHAnsi" w:hAnsiTheme="minorHAnsi" w:cs="Frutiger-Light"/>
          <w:sz w:val="24"/>
          <w:szCs w:val="24"/>
          <w:lang w:eastAsia="en-GB"/>
        </w:rPr>
        <w:tab/>
      </w:r>
      <w:r w:rsidRPr="00424D2B">
        <w:rPr>
          <w:rFonts w:asciiTheme="minorHAnsi" w:hAnsiTheme="minorHAnsi" w:cs="Frutiger-Light"/>
          <w:sz w:val="24"/>
          <w:szCs w:val="24"/>
          <w:lang w:eastAsia="en-GB"/>
        </w:rPr>
        <w:tab/>
        <w:t>working days</w:t>
      </w:r>
    </w:p>
    <w:p w14:paraId="365ECABB"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p>
    <w:p w14:paraId="6D943435"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During fourth and </w:t>
      </w:r>
      <w:r w:rsidRPr="00424D2B">
        <w:rPr>
          <w:rFonts w:asciiTheme="minorHAnsi" w:hAnsiTheme="minorHAnsi" w:cs="Frutiger-Light"/>
          <w:sz w:val="24"/>
          <w:szCs w:val="24"/>
          <w:lang w:eastAsia="en-GB"/>
        </w:rPr>
        <w:tab/>
      </w:r>
      <w:r w:rsidRPr="00424D2B">
        <w:rPr>
          <w:rFonts w:asciiTheme="minorHAnsi" w:hAnsiTheme="minorHAnsi" w:cs="Frutiger-Light"/>
          <w:sz w:val="24"/>
          <w:szCs w:val="24"/>
          <w:lang w:eastAsia="en-GB"/>
        </w:rPr>
        <w:tab/>
      </w:r>
      <w:r w:rsidRPr="00424D2B">
        <w:rPr>
          <w:rFonts w:asciiTheme="minorHAnsi" w:hAnsiTheme="minorHAnsi" w:cs="Frutiger-Light"/>
          <w:sz w:val="24"/>
          <w:szCs w:val="24"/>
          <w:lang w:eastAsia="en-GB"/>
        </w:rPr>
        <w:tab/>
        <w:t>full pay for 100 working days and half pay for 100</w:t>
      </w:r>
    </w:p>
    <w:p w14:paraId="69A3D202"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subsequent years </w:t>
      </w:r>
      <w:r w:rsidRPr="00424D2B">
        <w:rPr>
          <w:rFonts w:asciiTheme="minorHAnsi" w:hAnsiTheme="minorHAnsi" w:cs="Frutiger-Light"/>
          <w:sz w:val="24"/>
          <w:szCs w:val="24"/>
          <w:lang w:eastAsia="en-GB"/>
        </w:rPr>
        <w:tab/>
      </w:r>
      <w:r w:rsidRPr="00424D2B">
        <w:rPr>
          <w:rFonts w:asciiTheme="minorHAnsi" w:hAnsiTheme="minorHAnsi" w:cs="Frutiger-Light"/>
          <w:sz w:val="24"/>
          <w:szCs w:val="24"/>
          <w:lang w:eastAsia="en-GB"/>
        </w:rPr>
        <w:tab/>
      </w:r>
      <w:r w:rsidRPr="00424D2B">
        <w:rPr>
          <w:rFonts w:asciiTheme="minorHAnsi" w:hAnsiTheme="minorHAnsi" w:cs="Frutiger-Light"/>
          <w:sz w:val="24"/>
          <w:szCs w:val="24"/>
          <w:lang w:eastAsia="en-GB"/>
        </w:rPr>
        <w:tab/>
        <w:t>working days</w:t>
      </w:r>
    </w:p>
    <w:p w14:paraId="4CBC8133" w14:textId="77777777" w:rsidR="00477EE1" w:rsidRPr="00424D2B" w:rsidRDefault="00477EE1">
      <w:pPr>
        <w:autoSpaceDE w:val="0"/>
        <w:autoSpaceDN w:val="0"/>
        <w:adjustRightInd w:val="0"/>
        <w:ind w:firstLine="720"/>
        <w:jc w:val="both"/>
        <w:rPr>
          <w:rFonts w:asciiTheme="minorHAnsi" w:hAnsiTheme="minorHAnsi" w:cs="Frutiger-Light"/>
          <w:sz w:val="24"/>
          <w:szCs w:val="24"/>
          <w:lang w:eastAsia="en-GB"/>
        </w:rPr>
      </w:pPr>
    </w:p>
    <w:p w14:paraId="76B55FA2" w14:textId="77777777" w:rsidR="00477EE1" w:rsidRPr="00424D2B" w:rsidRDefault="00477EE1" w:rsidP="00000279">
      <w:pPr>
        <w:autoSpaceDE w:val="0"/>
        <w:autoSpaceDN w:val="0"/>
        <w:adjustRightInd w:val="0"/>
        <w:spacing w:after="0"/>
        <w:ind w:left="720"/>
        <w:jc w:val="both"/>
        <w:rPr>
          <w:rFonts w:asciiTheme="minorHAnsi" w:hAnsiTheme="minorHAnsi" w:cs="Frutiger-Light"/>
          <w:sz w:val="24"/>
          <w:szCs w:val="24"/>
          <w:lang w:eastAsia="en-GB"/>
        </w:rPr>
      </w:pPr>
      <w:proofErr w:type="gramStart"/>
      <w:r w:rsidRPr="00424D2B">
        <w:rPr>
          <w:rFonts w:asciiTheme="minorHAnsi" w:hAnsiTheme="minorHAnsi" w:cs="Frutiger-Light"/>
          <w:sz w:val="24"/>
          <w:szCs w:val="24"/>
          <w:lang w:eastAsia="en-GB"/>
        </w:rPr>
        <w:t>For the purpose of</w:t>
      </w:r>
      <w:proofErr w:type="gramEnd"/>
      <w:r w:rsidRPr="00424D2B">
        <w:rPr>
          <w:rFonts w:asciiTheme="minorHAnsi" w:hAnsiTheme="minorHAnsi" w:cs="Frutiger-Light"/>
          <w:sz w:val="24"/>
          <w:szCs w:val="24"/>
          <w:lang w:eastAsia="en-GB"/>
        </w:rPr>
        <w:t xml:space="preserve"> the sick pay scheme, “service” includes all aggregated teaching</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service with one or more local education authorities.</w:t>
      </w:r>
    </w:p>
    <w:p w14:paraId="2722CF73"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p>
    <w:p w14:paraId="7D7D4385" w14:textId="77777777" w:rsidR="00477EE1" w:rsidRPr="00424D2B" w:rsidRDefault="00477EE1" w:rsidP="00000279">
      <w:pPr>
        <w:autoSpaceDE w:val="0"/>
        <w:autoSpaceDN w:val="0"/>
        <w:adjustRightInd w:val="0"/>
        <w:spacing w:after="0"/>
        <w:ind w:left="709" w:hanging="709"/>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2.2 </w:t>
      </w:r>
      <w:r w:rsidRPr="00424D2B">
        <w:rPr>
          <w:rFonts w:asciiTheme="minorHAnsi" w:hAnsiTheme="minorHAnsi" w:cs="Frutiger-Light"/>
          <w:sz w:val="24"/>
          <w:szCs w:val="24"/>
          <w:lang w:eastAsia="en-GB"/>
        </w:rPr>
        <w:tab/>
        <w:t>Each employer has discretion to exceed the minimum entitlement for sick leave and</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should review the position of teachers at an early opportunity and before their</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entitlements to paid sick leave expire.</w:t>
      </w:r>
    </w:p>
    <w:p w14:paraId="49942FDD"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p>
    <w:p w14:paraId="54FD1683" w14:textId="77777777" w:rsidR="00477EE1" w:rsidRPr="00424D2B" w:rsidRDefault="00477EE1" w:rsidP="00000279">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2.3 </w:t>
      </w:r>
      <w:r w:rsidRPr="00424D2B">
        <w:rPr>
          <w:rFonts w:asciiTheme="minorHAnsi" w:hAnsiTheme="minorHAnsi" w:cs="Frutiger-Light"/>
          <w:sz w:val="24"/>
          <w:szCs w:val="24"/>
          <w:lang w:eastAsia="en-GB"/>
        </w:rPr>
        <w:tab/>
        <w:t>For the purpose of this scheme, “working days” means teaching and non-teaching</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days within “directed time”, as specified under paragraph 40 of the School Teachers’</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Pay and Conditions Document.</w:t>
      </w:r>
    </w:p>
    <w:p w14:paraId="4867C861" w14:textId="77777777" w:rsidR="00477EE1" w:rsidRPr="001A712F" w:rsidRDefault="00477EE1">
      <w:pPr>
        <w:autoSpaceDE w:val="0"/>
        <w:autoSpaceDN w:val="0"/>
        <w:adjustRightInd w:val="0"/>
        <w:jc w:val="both"/>
        <w:rPr>
          <w:rFonts w:asciiTheme="minorHAnsi" w:hAnsiTheme="minorHAnsi" w:cs="Frutiger-Black"/>
          <w:b/>
          <w:bCs/>
          <w:sz w:val="28"/>
          <w:szCs w:val="24"/>
          <w:lang w:eastAsia="en-GB"/>
        </w:rPr>
      </w:pPr>
      <w:r w:rsidRPr="001A712F">
        <w:rPr>
          <w:rFonts w:asciiTheme="minorHAnsi" w:hAnsiTheme="minorHAnsi" w:cs="Frutiger-Light"/>
          <w:b/>
          <w:sz w:val="28"/>
          <w:szCs w:val="24"/>
          <w:lang w:eastAsia="en-GB"/>
        </w:rPr>
        <w:lastRenderedPageBreak/>
        <w:t xml:space="preserve">3. </w:t>
      </w:r>
      <w:r w:rsidRPr="001A712F">
        <w:rPr>
          <w:rFonts w:asciiTheme="minorHAnsi" w:hAnsiTheme="minorHAnsi" w:cs="Frutiger-Light"/>
          <w:b/>
          <w:sz w:val="28"/>
          <w:szCs w:val="24"/>
          <w:lang w:eastAsia="en-GB"/>
        </w:rPr>
        <w:tab/>
      </w:r>
      <w:r w:rsidRPr="001A712F">
        <w:rPr>
          <w:rFonts w:asciiTheme="minorHAnsi" w:hAnsiTheme="minorHAnsi" w:cs="Frutiger-Black"/>
          <w:b/>
          <w:bCs/>
          <w:sz w:val="28"/>
          <w:szCs w:val="24"/>
          <w:lang w:eastAsia="en-GB"/>
        </w:rPr>
        <w:t>Sick pay</w:t>
      </w:r>
    </w:p>
    <w:p w14:paraId="507F120C" w14:textId="77777777" w:rsidR="00477EE1" w:rsidRPr="00424D2B" w:rsidRDefault="00477EE1" w:rsidP="00000279">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3.1 </w:t>
      </w:r>
      <w:r w:rsidRPr="00424D2B">
        <w:rPr>
          <w:rFonts w:asciiTheme="minorHAnsi" w:hAnsiTheme="minorHAnsi" w:cs="Frutiger-Light"/>
          <w:sz w:val="24"/>
          <w:szCs w:val="24"/>
          <w:lang w:eastAsia="en-GB"/>
        </w:rPr>
        <w:tab/>
        <w:t>Sick pay shall include, where appropriate, Statutory Sick Pay and shall not exceed the</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full (ordinary) pay of the teacher under the contract of employment.</w:t>
      </w:r>
    </w:p>
    <w:p w14:paraId="24CBCF8D" w14:textId="77777777" w:rsidR="00CF1C1D" w:rsidRDefault="00CF1C1D">
      <w:pPr>
        <w:autoSpaceDE w:val="0"/>
        <w:autoSpaceDN w:val="0"/>
        <w:adjustRightInd w:val="0"/>
        <w:jc w:val="both"/>
        <w:rPr>
          <w:rFonts w:asciiTheme="minorHAnsi" w:hAnsiTheme="minorHAnsi" w:cs="Frutiger-Light"/>
          <w:b/>
          <w:sz w:val="28"/>
          <w:szCs w:val="24"/>
          <w:lang w:eastAsia="en-GB"/>
        </w:rPr>
      </w:pPr>
    </w:p>
    <w:p w14:paraId="35E423E9" w14:textId="158EDD48" w:rsidR="00477EE1" w:rsidRPr="001A712F" w:rsidRDefault="00477EE1">
      <w:pPr>
        <w:autoSpaceDE w:val="0"/>
        <w:autoSpaceDN w:val="0"/>
        <w:adjustRightInd w:val="0"/>
        <w:jc w:val="both"/>
        <w:rPr>
          <w:rFonts w:asciiTheme="minorHAnsi" w:hAnsiTheme="minorHAnsi" w:cs="Frutiger-Black"/>
          <w:b/>
          <w:bCs/>
          <w:sz w:val="28"/>
          <w:szCs w:val="24"/>
          <w:lang w:eastAsia="en-GB"/>
        </w:rPr>
      </w:pPr>
      <w:r w:rsidRPr="001A712F">
        <w:rPr>
          <w:rFonts w:asciiTheme="minorHAnsi" w:hAnsiTheme="minorHAnsi" w:cs="Frutiger-Light"/>
          <w:b/>
          <w:sz w:val="28"/>
          <w:szCs w:val="24"/>
          <w:lang w:eastAsia="en-GB"/>
        </w:rPr>
        <w:t xml:space="preserve">4. </w:t>
      </w:r>
      <w:r w:rsidRPr="001A712F">
        <w:rPr>
          <w:rFonts w:asciiTheme="minorHAnsi" w:hAnsiTheme="minorHAnsi" w:cs="Frutiger-Light"/>
          <w:b/>
          <w:sz w:val="28"/>
          <w:szCs w:val="24"/>
          <w:lang w:eastAsia="en-GB"/>
        </w:rPr>
        <w:tab/>
      </w:r>
      <w:r w:rsidRPr="001A712F">
        <w:rPr>
          <w:rFonts w:asciiTheme="minorHAnsi" w:hAnsiTheme="minorHAnsi" w:cs="Frutiger-Black"/>
          <w:b/>
          <w:bCs/>
          <w:sz w:val="28"/>
          <w:szCs w:val="24"/>
          <w:lang w:eastAsia="en-GB"/>
        </w:rPr>
        <w:t>Sick Leave year</w:t>
      </w:r>
    </w:p>
    <w:p w14:paraId="0C427B69" w14:textId="5DD3DAD3" w:rsidR="00477EE1" w:rsidRPr="00424D2B" w:rsidRDefault="00477EE1" w:rsidP="00000279">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4.1 </w:t>
      </w:r>
      <w:r w:rsidRPr="00424D2B">
        <w:rPr>
          <w:rFonts w:asciiTheme="minorHAnsi" w:hAnsiTheme="minorHAnsi" w:cs="Frutiger-Light"/>
          <w:sz w:val="24"/>
          <w:szCs w:val="24"/>
          <w:lang w:eastAsia="en-GB"/>
        </w:rPr>
        <w:tab/>
        <w:t>For the purpose of calculating a teacher’s entitlement during a year under paragraph</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2, a year is deemed to begin on 1st April and end on 31st March of the following</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year. Where a teacher starts service after 1st April in any year, the full entitlement for</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that year will be applicable. Where a teacher is on sick leave on 31st March in any</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year, no new entitlements shall begin until the teacher has resumed duty and the</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period from April 1st until the return to duty is regarded as part of the preceding</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year’s entitlement for the purpose of this scheme. When a teacher moves to another</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employer, any sick pay paid during the current year by the previous employer shall be</w:t>
      </w:r>
      <w:r w:rsidR="00000279" w:rsidRPr="00424D2B">
        <w:rPr>
          <w:rFonts w:asciiTheme="minorHAnsi" w:hAnsiTheme="minorHAnsi" w:cs="Frutiger-Light"/>
          <w:sz w:val="24"/>
          <w:szCs w:val="24"/>
          <w:lang w:eastAsia="en-GB"/>
        </w:rPr>
        <w:t xml:space="preserve"> </w:t>
      </w:r>
      <w:r w:rsidR="00DE5CBD" w:rsidRPr="00424D2B">
        <w:rPr>
          <w:rFonts w:asciiTheme="minorHAnsi" w:hAnsiTheme="minorHAnsi" w:cs="Frutiger-Light"/>
          <w:sz w:val="24"/>
          <w:szCs w:val="24"/>
          <w:lang w:eastAsia="en-GB"/>
        </w:rPr>
        <w:t>considered</w:t>
      </w:r>
      <w:r w:rsidRPr="00424D2B">
        <w:rPr>
          <w:rFonts w:asciiTheme="minorHAnsi" w:hAnsiTheme="minorHAnsi" w:cs="Frutiger-Light"/>
          <w:sz w:val="24"/>
          <w:szCs w:val="24"/>
          <w:lang w:eastAsia="en-GB"/>
        </w:rPr>
        <w:t xml:space="preserve"> in calculating the amount and duration of sick pay payable by the</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new employer.</w:t>
      </w:r>
    </w:p>
    <w:p w14:paraId="6D8535D8" w14:textId="77777777" w:rsidR="00477EE1" w:rsidRPr="00424D2B" w:rsidRDefault="00477EE1">
      <w:pPr>
        <w:autoSpaceDE w:val="0"/>
        <w:autoSpaceDN w:val="0"/>
        <w:adjustRightInd w:val="0"/>
        <w:jc w:val="both"/>
        <w:rPr>
          <w:rFonts w:asciiTheme="minorHAnsi" w:hAnsiTheme="minorHAnsi" w:cs="Frutiger-Light"/>
          <w:sz w:val="24"/>
          <w:szCs w:val="24"/>
          <w:lang w:eastAsia="en-GB"/>
        </w:rPr>
      </w:pPr>
    </w:p>
    <w:p w14:paraId="2A6FA358" w14:textId="77777777" w:rsidR="00477EE1" w:rsidRPr="00424D2B" w:rsidRDefault="00477EE1">
      <w:pPr>
        <w:autoSpaceDE w:val="0"/>
        <w:autoSpaceDN w:val="0"/>
        <w:adjustRightInd w:val="0"/>
        <w:jc w:val="both"/>
        <w:rPr>
          <w:rFonts w:asciiTheme="minorHAnsi" w:hAnsiTheme="minorHAnsi" w:cs="Frutiger-Black"/>
          <w:b/>
          <w:bCs/>
          <w:sz w:val="24"/>
          <w:szCs w:val="24"/>
          <w:lang w:eastAsia="en-GB"/>
        </w:rPr>
      </w:pPr>
      <w:r w:rsidRPr="00424D2B">
        <w:rPr>
          <w:rFonts w:asciiTheme="minorHAnsi" w:hAnsiTheme="minorHAnsi" w:cs="Frutiger-Light"/>
          <w:b/>
          <w:sz w:val="24"/>
          <w:szCs w:val="24"/>
          <w:lang w:eastAsia="en-GB"/>
        </w:rPr>
        <w:t xml:space="preserve">5. </w:t>
      </w:r>
      <w:r w:rsidRPr="00424D2B">
        <w:rPr>
          <w:rFonts w:asciiTheme="minorHAnsi" w:hAnsiTheme="minorHAnsi" w:cs="Frutiger-Light"/>
          <w:b/>
          <w:sz w:val="24"/>
          <w:szCs w:val="24"/>
          <w:lang w:eastAsia="en-GB"/>
        </w:rPr>
        <w:tab/>
      </w:r>
      <w:r w:rsidRPr="00424D2B">
        <w:rPr>
          <w:rFonts w:asciiTheme="minorHAnsi" w:hAnsiTheme="minorHAnsi" w:cs="Frutiger-Black"/>
          <w:b/>
          <w:bCs/>
          <w:sz w:val="24"/>
          <w:szCs w:val="24"/>
          <w:lang w:eastAsia="en-GB"/>
        </w:rPr>
        <w:t>Deductions from sick pay</w:t>
      </w:r>
    </w:p>
    <w:p w14:paraId="17DA34D2" w14:textId="77777777" w:rsidR="00477EE1" w:rsidRPr="00424D2B" w:rsidRDefault="00477EE1">
      <w:pPr>
        <w:autoSpaceDE w:val="0"/>
        <w:autoSpaceDN w:val="0"/>
        <w:adjustRightInd w:val="0"/>
        <w:jc w:val="both"/>
        <w:rPr>
          <w:rFonts w:asciiTheme="minorHAnsi" w:hAnsiTheme="minorHAnsi" w:cs="Frutiger-Bold"/>
          <w:b/>
          <w:bCs/>
          <w:sz w:val="24"/>
          <w:szCs w:val="24"/>
          <w:lang w:eastAsia="en-GB"/>
        </w:rPr>
      </w:pPr>
      <w:r w:rsidRPr="00424D2B">
        <w:rPr>
          <w:rFonts w:asciiTheme="minorHAnsi" w:hAnsiTheme="minorHAnsi" w:cs="Frutiger-Light"/>
          <w:b/>
          <w:sz w:val="24"/>
          <w:szCs w:val="24"/>
          <w:lang w:eastAsia="en-GB"/>
        </w:rPr>
        <w:t xml:space="preserve">5.1 </w:t>
      </w:r>
      <w:r w:rsidRPr="00424D2B">
        <w:rPr>
          <w:rFonts w:asciiTheme="minorHAnsi" w:hAnsiTheme="minorHAnsi" w:cs="Frutiger-Light"/>
          <w:b/>
          <w:sz w:val="24"/>
          <w:szCs w:val="24"/>
          <w:lang w:eastAsia="en-GB"/>
        </w:rPr>
        <w:tab/>
      </w:r>
      <w:r w:rsidRPr="00424D2B">
        <w:rPr>
          <w:rFonts w:asciiTheme="minorHAnsi" w:hAnsiTheme="minorHAnsi" w:cs="Frutiger-Bold"/>
          <w:b/>
          <w:bCs/>
          <w:sz w:val="24"/>
          <w:szCs w:val="24"/>
          <w:lang w:eastAsia="en-GB"/>
        </w:rPr>
        <w:t>Full pay</w:t>
      </w:r>
    </w:p>
    <w:p w14:paraId="29292B91" w14:textId="77777777" w:rsidR="00477EE1" w:rsidRPr="00424D2B" w:rsidRDefault="00477EE1" w:rsidP="00000279">
      <w:pPr>
        <w:autoSpaceDE w:val="0"/>
        <w:autoSpaceDN w:val="0"/>
        <w:adjustRightInd w:val="0"/>
        <w:spacing w:after="0"/>
        <w:ind w:left="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The following deductions, subject to paragraphs 6.1 and 7 below, shall be made</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from sick pay where it equals full pay.</w:t>
      </w:r>
    </w:p>
    <w:p w14:paraId="2B7913E6" w14:textId="77777777" w:rsidR="00477EE1" w:rsidRPr="00424D2B" w:rsidRDefault="00477EE1">
      <w:pPr>
        <w:autoSpaceDE w:val="0"/>
        <w:autoSpaceDN w:val="0"/>
        <w:adjustRightInd w:val="0"/>
        <w:ind w:left="1440" w:hanging="720"/>
        <w:jc w:val="both"/>
        <w:rPr>
          <w:rFonts w:asciiTheme="minorHAnsi" w:hAnsiTheme="minorHAnsi" w:cs="Frutiger-Light"/>
          <w:sz w:val="24"/>
          <w:szCs w:val="24"/>
          <w:lang w:eastAsia="en-GB"/>
        </w:rPr>
      </w:pPr>
    </w:p>
    <w:p w14:paraId="5EFD1733" w14:textId="77777777" w:rsidR="00477EE1" w:rsidRPr="00424D2B" w:rsidRDefault="00000279">
      <w:pPr>
        <w:autoSpaceDE w:val="0"/>
        <w:autoSpaceDN w:val="0"/>
        <w:adjustRightInd w:val="0"/>
        <w:ind w:left="144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(a)</w:t>
      </w:r>
      <w:r w:rsidR="00477EE1" w:rsidRPr="00424D2B">
        <w:rPr>
          <w:rFonts w:asciiTheme="minorHAnsi" w:hAnsiTheme="minorHAnsi" w:cs="Frutiger-Light"/>
          <w:sz w:val="24"/>
          <w:szCs w:val="24"/>
          <w:lang w:eastAsia="en-GB"/>
        </w:rPr>
        <w:tab/>
        <w:t xml:space="preserve">the amount of sickness and incapacity benefit receivable under the Social Security Act </w:t>
      </w:r>
      <w:proofErr w:type="gramStart"/>
      <w:r w:rsidR="00477EE1" w:rsidRPr="00424D2B">
        <w:rPr>
          <w:rFonts w:asciiTheme="minorHAnsi" w:hAnsiTheme="minorHAnsi" w:cs="Frutiger-Light"/>
          <w:sz w:val="24"/>
          <w:szCs w:val="24"/>
          <w:lang w:eastAsia="en-GB"/>
        </w:rPr>
        <w:t>1975-1994;</w:t>
      </w:r>
      <w:proofErr w:type="gramEnd"/>
    </w:p>
    <w:p w14:paraId="2E6FE5A8" w14:textId="77777777" w:rsidR="00477EE1" w:rsidRPr="00424D2B" w:rsidRDefault="00000279">
      <w:pPr>
        <w:autoSpaceDE w:val="0"/>
        <w:autoSpaceDN w:val="0"/>
        <w:adjustRightInd w:val="0"/>
        <w:ind w:left="144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(b)</w:t>
      </w:r>
      <w:r w:rsidR="00477EE1" w:rsidRPr="00424D2B">
        <w:rPr>
          <w:rFonts w:asciiTheme="minorHAnsi" w:hAnsiTheme="minorHAnsi" w:cs="Frutiger-Light"/>
          <w:sz w:val="24"/>
          <w:szCs w:val="24"/>
          <w:lang w:eastAsia="en-GB"/>
        </w:rPr>
        <w:tab/>
        <w:t>compensation payments under the Workme</w:t>
      </w:r>
      <w:r w:rsidRPr="00424D2B">
        <w:rPr>
          <w:rFonts w:asciiTheme="minorHAnsi" w:hAnsiTheme="minorHAnsi" w:cs="Frutiger-Light"/>
          <w:sz w:val="24"/>
          <w:szCs w:val="24"/>
          <w:lang w:eastAsia="en-GB"/>
        </w:rPr>
        <w:t xml:space="preserve">n’s Compensation Acts where the </w:t>
      </w:r>
      <w:r w:rsidR="00477EE1" w:rsidRPr="00424D2B">
        <w:rPr>
          <w:rFonts w:asciiTheme="minorHAnsi" w:hAnsiTheme="minorHAnsi" w:cs="Frutiger-Light"/>
          <w:sz w:val="24"/>
          <w:szCs w:val="24"/>
          <w:lang w:eastAsia="en-GB"/>
        </w:rPr>
        <w:t xml:space="preserve">right to compensation arises in respect of an accident sustained before July 5, </w:t>
      </w:r>
      <w:proofErr w:type="gramStart"/>
      <w:r w:rsidR="00477EE1" w:rsidRPr="00424D2B">
        <w:rPr>
          <w:rFonts w:asciiTheme="minorHAnsi" w:hAnsiTheme="minorHAnsi" w:cs="Frutiger-Light"/>
          <w:sz w:val="24"/>
          <w:szCs w:val="24"/>
          <w:lang w:eastAsia="en-GB"/>
        </w:rPr>
        <w:t>1948;</w:t>
      </w:r>
      <w:proofErr w:type="gramEnd"/>
    </w:p>
    <w:p w14:paraId="15CA279D" w14:textId="77777777" w:rsidR="00477EE1" w:rsidRPr="00424D2B" w:rsidRDefault="00477EE1" w:rsidP="00000279">
      <w:pPr>
        <w:autoSpaceDE w:val="0"/>
        <w:autoSpaceDN w:val="0"/>
        <w:adjustRightInd w:val="0"/>
        <w:spacing w:after="0"/>
        <w:ind w:left="1418" w:hanging="698"/>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(c) </w:t>
      </w:r>
      <w:r w:rsidRPr="00424D2B">
        <w:rPr>
          <w:rFonts w:asciiTheme="minorHAnsi" w:hAnsiTheme="minorHAnsi" w:cs="Frutiger-Light"/>
          <w:sz w:val="24"/>
          <w:szCs w:val="24"/>
          <w:lang w:eastAsia="en-GB"/>
        </w:rPr>
        <w:tab/>
        <w:t>the dependency element (but not disability element) of any treatment allowance</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received from the Department of Social Security</w:t>
      </w:r>
    </w:p>
    <w:p w14:paraId="075E73C0" w14:textId="39E61722" w:rsidR="00477EE1" w:rsidRDefault="00477EE1">
      <w:pPr>
        <w:autoSpaceDE w:val="0"/>
        <w:autoSpaceDN w:val="0"/>
        <w:adjustRightInd w:val="0"/>
        <w:ind w:firstLine="720"/>
        <w:jc w:val="both"/>
        <w:rPr>
          <w:rFonts w:asciiTheme="minorHAnsi" w:hAnsiTheme="minorHAnsi" w:cs="Frutiger-Bold"/>
          <w:b/>
          <w:bCs/>
          <w:sz w:val="24"/>
          <w:szCs w:val="24"/>
          <w:lang w:eastAsia="en-GB"/>
        </w:rPr>
      </w:pPr>
    </w:p>
    <w:p w14:paraId="4B12550F" w14:textId="1955F4E5" w:rsidR="00CF1C1D" w:rsidRDefault="00CF1C1D">
      <w:pPr>
        <w:autoSpaceDE w:val="0"/>
        <w:autoSpaceDN w:val="0"/>
        <w:adjustRightInd w:val="0"/>
        <w:ind w:firstLine="720"/>
        <w:jc w:val="both"/>
        <w:rPr>
          <w:rFonts w:asciiTheme="minorHAnsi" w:hAnsiTheme="minorHAnsi" w:cs="Frutiger-Bold"/>
          <w:b/>
          <w:bCs/>
          <w:sz w:val="24"/>
          <w:szCs w:val="24"/>
          <w:lang w:eastAsia="en-GB"/>
        </w:rPr>
      </w:pPr>
    </w:p>
    <w:p w14:paraId="11A0C3DF" w14:textId="77777777" w:rsidR="00CF1C1D" w:rsidRPr="00424D2B" w:rsidRDefault="00CF1C1D">
      <w:pPr>
        <w:autoSpaceDE w:val="0"/>
        <w:autoSpaceDN w:val="0"/>
        <w:adjustRightInd w:val="0"/>
        <w:ind w:firstLine="720"/>
        <w:jc w:val="both"/>
        <w:rPr>
          <w:rFonts w:asciiTheme="minorHAnsi" w:hAnsiTheme="minorHAnsi" w:cs="Frutiger-Bold"/>
          <w:b/>
          <w:bCs/>
          <w:sz w:val="24"/>
          <w:szCs w:val="24"/>
          <w:lang w:eastAsia="en-GB"/>
        </w:rPr>
      </w:pPr>
    </w:p>
    <w:p w14:paraId="4D8B4BB0" w14:textId="77777777" w:rsidR="00477EE1" w:rsidRPr="001A712F" w:rsidRDefault="00477EE1">
      <w:pPr>
        <w:autoSpaceDE w:val="0"/>
        <w:autoSpaceDN w:val="0"/>
        <w:adjustRightInd w:val="0"/>
        <w:ind w:firstLine="720"/>
        <w:jc w:val="both"/>
        <w:rPr>
          <w:rFonts w:asciiTheme="minorHAnsi" w:hAnsiTheme="minorHAnsi" w:cs="Frutiger-Bold"/>
          <w:b/>
          <w:bCs/>
          <w:sz w:val="28"/>
          <w:szCs w:val="24"/>
          <w:lang w:eastAsia="en-GB"/>
        </w:rPr>
      </w:pPr>
      <w:r w:rsidRPr="001A712F">
        <w:rPr>
          <w:rFonts w:asciiTheme="minorHAnsi" w:hAnsiTheme="minorHAnsi" w:cs="Frutiger-Bold"/>
          <w:b/>
          <w:bCs/>
          <w:sz w:val="28"/>
          <w:szCs w:val="24"/>
          <w:lang w:eastAsia="en-GB"/>
        </w:rPr>
        <w:lastRenderedPageBreak/>
        <w:t>Half pay</w:t>
      </w:r>
    </w:p>
    <w:p w14:paraId="73E38EF4" w14:textId="77777777" w:rsidR="00477EE1" w:rsidRPr="00424D2B" w:rsidRDefault="00477EE1" w:rsidP="00000279">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5.2 </w:t>
      </w:r>
      <w:r w:rsidRPr="00424D2B">
        <w:rPr>
          <w:rFonts w:asciiTheme="minorHAnsi" w:hAnsiTheme="minorHAnsi" w:cs="Frutiger-Light"/>
          <w:sz w:val="24"/>
          <w:szCs w:val="24"/>
          <w:lang w:eastAsia="en-GB"/>
        </w:rPr>
        <w:tab/>
        <w:t>Where sick pay is less than full pay, deductions shall be made only so far as is</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necessary to ensure that sick pay together with benefits receivable in respect of</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insurance under the Social Security Acts 1975-1994 does not exceed full (ordinary)</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pay.</w:t>
      </w:r>
    </w:p>
    <w:p w14:paraId="7BF015AE"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p>
    <w:p w14:paraId="447CBBE8" w14:textId="77777777" w:rsidR="00477EE1" w:rsidRPr="00424D2B" w:rsidRDefault="00477EE1" w:rsidP="00000279">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5.3 </w:t>
      </w:r>
      <w:r w:rsidRPr="00424D2B">
        <w:rPr>
          <w:rFonts w:asciiTheme="minorHAnsi" w:hAnsiTheme="minorHAnsi" w:cs="Frutiger-Light"/>
          <w:sz w:val="24"/>
          <w:szCs w:val="24"/>
          <w:lang w:eastAsia="en-GB"/>
        </w:rPr>
        <w:tab/>
        <w:t>Deductions equivalent to those in paragraphs 5.1 and 5.2 above shall be on the basis</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 xml:space="preserve">that the teacher is eligible to receive such benefits, </w:t>
      </w:r>
      <w:proofErr w:type="gramStart"/>
      <w:r w:rsidRPr="00424D2B">
        <w:rPr>
          <w:rFonts w:asciiTheme="minorHAnsi" w:hAnsiTheme="minorHAnsi" w:cs="Frutiger-Light"/>
          <w:sz w:val="24"/>
          <w:szCs w:val="24"/>
          <w:lang w:eastAsia="en-GB"/>
        </w:rPr>
        <w:t>payments</w:t>
      </w:r>
      <w:proofErr w:type="gramEnd"/>
      <w:r w:rsidRPr="00424D2B">
        <w:rPr>
          <w:rFonts w:asciiTheme="minorHAnsi" w:hAnsiTheme="minorHAnsi" w:cs="Frutiger-Light"/>
          <w:sz w:val="24"/>
          <w:szCs w:val="24"/>
          <w:lang w:eastAsia="en-GB"/>
        </w:rPr>
        <w:t xml:space="preserve"> or allowances whether</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or not he or she takes the necessary steps to obtain them.</w:t>
      </w:r>
    </w:p>
    <w:p w14:paraId="00418B54"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p>
    <w:p w14:paraId="6D8AB309" w14:textId="77777777" w:rsidR="00477EE1" w:rsidRPr="00424D2B" w:rsidRDefault="00477EE1" w:rsidP="00000279">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5.4 </w:t>
      </w:r>
      <w:r w:rsidRPr="00424D2B">
        <w:rPr>
          <w:rFonts w:asciiTheme="minorHAnsi" w:hAnsiTheme="minorHAnsi" w:cs="Frutiger-Light"/>
          <w:sz w:val="24"/>
          <w:szCs w:val="24"/>
          <w:lang w:eastAsia="en-GB"/>
        </w:rPr>
        <w:tab/>
        <w:t>Deductions equivalent to those set out in paragraph 5.1 above shall be made from</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the sick pay of a teacher who is a married woman or a widow and has elected to pay</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reduced contributions under the terms of the Social Security Act 1975 and Social</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Security Contribution Regulations 1979, provided that, where a widow is in receipt of</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a widow’s or widowed mother’s allowance or widow’s pension, regard should be paid</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in calculating the amount of sick pay only to such part of the national insurance</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benefit receivable as is in excess of the amount received by the teacher from the</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Department of Social Security in weeks of full normal employment.</w:t>
      </w:r>
    </w:p>
    <w:p w14:paraId="7D034FD6"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p>
    <w:p w14:paraId="031ABECE" w14:textId="77777777" w:rsidR="00477EE1" w:rsidRPr="001A712F" w:rsidRDefault="00477EE1">
      <w:pPr>
        <w:autoSpaceDE w:val="0"/>
        <w:autoSpaceDN w:val="0"/>
        <w:adjustRightInd w:val="0"/>
        <w:jc w:val="both"/>
        <w:rPr>
          <w:rFonts w:asciiTheme="minorHAnsi" w:hAnsiTheme="minorHAnsi" w:cs="Frutiger-Black"/>
          <w:b/>
          <w:bCs/>
          <w:sz w:val="28"/>
          <w:szCs w:val="24"/>
          <w:lang w:eastAsia="en-GB"/>
        </w:rPr>
      </w:pPr>
      <w:r w:rsidRPr="001A712F">
        <w:rPr>
          <w:rFonts w:asciiTheme="minorHAnsi" w:hAnsiTheme="minorHAnsi" w:cs="Frutiger-Light"/>
          <w:b/>
          <w:sz w:val="28"/>
          <w:szCs w:val="24"/>
          <w:lang w:eastAsia="en-GB"/>
        </w:rPr>
        <w:t xml:space="preserve">6. </w:t>
      </w:r>
      <w:r w:rsidRPr="001A712F">
        <w:rPr>
          <w:rFonts w:asciiTheme="minorHAnsi" w:hAnsiTheme="minorHAnsi" w:cs="Frutiger-Light"/>
          <w:b/>
          <w:sz w:val="28"/>
          <w:szCs w:val="24"/>
          <w:lang w:eastAsia="en-GB"/>
        </w:rPr>
        <w:tab/>
      </w:r>
      <w:r w:rsidRPr="001A712F">
        <w:rPr>
          <w:rFonts w:asciiTheme="minorHAnsi" w:hAnsiTheme="minorHAnsi" w:cs="Frutiger-Black"/>
          <w:b/>
          <w:bCs/>
          <w:sz w:val="28"/>
          <w:szCs w:val="24"/>
          <w:lang w:eastAsia="en-GB"/>
        </w:rPr>
        <w:t>Termination of employment during a period of sick leave</w:t>
      </w:r>
    </w:p>
    <w:p w14:paraId="34169444" w14:textId="3929ECEC" w:rsidR="00477EE1" w:rsidRPr="00424D2B" w:rsidRDefault="00477EE1" w:rsidP="00000279">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6.1 </w:t>
      </w:r>
      <w:r w:rsidRPr="00424D2B">
        <w:rPr>
          <w:rFonts w:asciiTheme="minorHAnsi" w:hAnsiTheme="minorHAnsi" w:cs="Frutiger-Light"/>
          <w:sz w:val="24"/>
          <w:szCs w:val="24"/>
          <w:lang w:eastAsia="en-GB"/>
        </w:rPr>
        <w:tab/>
      </w:r>
      <w:bookmarkStart w:id="25" w:name="_Hlk90993453"/>
      <w:r w:rsidRPr="00424D2B">
        <w:rPr>
          <w:rFonts w:asciiTheme="minorHAnsi" w:hAnsiTheme="minorHAnsi" w:cs="Frutiger-Light"/>
          <w:sz w:val="24"/>
          <w:szCs w:val="24"/>
          <w:lang w:eastAsia="en-GB"/>
        </w:rPr>
        <w:t>In the event of a teacher exhausting in part or full his/her entitlements under</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paragraph 2.1 above and being given notice of the termination of his/her contract</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without returning to work on the ground of permanent incapacity or for some other</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reason related to the sickness absence, he/she shall be paid full salary for the notice</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period with normal deductions only.</w:t>
      </w:r>
      <w:r w:rsidR="005558EB">
        <w:rPr>
          <w:rFonts w:asciiTheme="minorHAnsi" w:hAnsiTheme="minorHAnsi" w:cs="Frutiger-Light"/>
          <w:sz w:val="24"/>
          <w:szCs w:val="24"/>
          <w:lang w:eastAsia="en-GB"/>
        </w:rPr>
        <w:t xml:space="preserve"> Please see Toolkit for further details.</w:t>
      </w:r>
    </w:p>
    <w:bookmarkEnd w:id="25"/>
    <w:p w14:paraId="6142CDB8" w14:textId="77777777" w:rsidR="00477EE1" w:rsidRPr="00424D2B" w:rsidRDefault="00477EE1">
      <w:pPr>
        <w:autoSpaceDE w:val="0"/>
        <w:autoSpaceDN w:val="0"/>
        <w:adjustRightInd w:val="0"/>
        <w:spacing w:after="0" w:line="240" w:lineRule="auto"/>
        <w:ind w:firstLine="720"/>
        <w:jc w:val="both"/>
        <w:rPr>
          <w:rFonts w:asciiTheme="minorHAnsi" w:hAnsiTheme="minorHAnsi" w:cs="Frutiger-Light"/>
          <w:sz w:val="24"/>
          <w:szCs w:val="24"/>
          <w:lang w:eastAsia="en-GB"/>
        </w:rPr>
      </w:pPr>
    </w:p>
    <w:p w14:paraId="5ADAF498" w14:textId="77777777" w:rsidR="00477EE1" w:rsidRPr="001A712F" w:rsidRDefault="00477EE1">
      <w:pPr>
        <w:autoSpaceDE w:val="0"/>
        <w:autoSpaceDN w:val="0"/>
        <w:adjustRightInd w:val="0"/>
        <w:jc w:val="both"/>
        <w:rPr>
          <w:rFonts w:asciiTheme="minorHAnsi" w:hAnsiTheme="minorHAnsi" w:cs="Frutiger-Black"/>
          <w:b/>
          <w:bCs/>
          <w:sz w:val="28"/>
          <w:szCs w:val="24"/>
          <w:lang w:eastAsia="en-GB"/>
        </w:rPr>
      </w:pPr>
      <w:r w:rsidRPr="001A712F">
        <w:rPr>
          <w:rFonts w:asciiTheme="minorHAnsi" w:hAnsiTheme="minorHAnsi" w:cs="Frutiger-Light"/>
          <w:b/>
          <w:sz w:val="28"/>
          <w:szCs w:val="24"/>
          <w:lang w:eastAsia="en-GB"/>
        </w:rPr>
        <w:t xml:space="preserve">7. </w:t>
      </w:r>
      <w:r w:rsidRPr="001A712F">
        <w:rPr>
          <w:rFonts w:asciiTheme="minorHAnsi" w:hAnsiTheme="minorHAnsi" w:cs="Frutiger-Light"/>
          <w:b/>
          <w:sz w:val="28"/>
          <w:szCs w:val="24"/>
          <w:lang w:eastAsia="en-GB"/>
        </w:rPr>
        <w:tab/>
      </w:r>
      <w:r w:rsidRPr="001A712F">
        <w:rPr>
          <w:rFonts w:asciiTheme="minorHAnsi" w:hAnsiTheme="minorHAnsi" w:cs="Frutiger-Black"/>
          <w:b/>
          <w:bCs/>
          <w:sz w:val="28"/>
          <w:szCs w:val="24"/>
          <w:lang w:eastAsia="en-GB"/>
        </w:rPr>
        <w:t>School closure periods</w:t>
      </w:r>
    </w:p>
    <w:p w14:paraId="1CE64283" w14:textId="77777777" w:rsidR="00477EE1" w:rsidRPr="00424D2B" w:rsidRDefault="00477EE1" w:rsidP="00000279">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7.1 </w:t>
      </w:r>
      <w:r w:rsidRPr="00424D2B">
        <w:rPr>
          <w:rFonts w:asciiTheme="minorHAnsi" w:hAnsiTheme="minorHAnsi" w:cs="Frutiger-Light"/>
          <w:sz w:val="24"/>
          <w:szCs w:val="24"/>
          <w:lang w:eastAsia="en-GB"/>
        </w:rPr>
        <w:tab/>
        <w:t>For the purpose of 2.1 above, two half school days shall be deemed to be equivalent</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to one working day. Whilst sickness during closure periods will not affect the period</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of a teacher’s entitlements to sick leave under 2.1 above, it will be relevant so far as</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 xml:space="preserve">deduction of benefit is concerned. </w:t>
      </w:r>
      <w:proofErr w:type="gramStart"/>
      <w:r w:rsidRPr="00424D2B">
        <w:rPr>
          <w:rFonts w:asciiTheme="minorHAnsi" w:hAnsiTheme="minorHAnsi" w:cs="Frutiger-Light"/>
          <w:sz w:val="24"/>
          <w:szCs w:val="24"/>
          <w:lang w:eastAsia="en-GB"/>
        </w:rPr>
        <w:t>Thus</w:t>
      </w:r>
      <w:proofErr w:type="gramEnd"/>
      <w:r w:rsidRPr="00424D2B">
        <w:rPr>
          <w:rFonts w:asciiTheme="minorHAnsi" w:hAnsiTheme="minorHAnsi" w:cs="Frutiger-Light"/>
          <w:sz w:val="24"/>
          <w:szCs w:val="24"/>
          <w:lang w:eastAsia="en-GB"/>
        </w:rPr>
        <w:t xml:space="preserve"> the same deductions applicable to a teacher</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in respect of sickness on working days will be applicable in respect of sickness during</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a closure period.</w:t>
      </w:r>
    </w:p>
    <w:p w14:paraId="48926685"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p>
    <w:p w14:paraId="3373C85F" w14:textId="52E72874" w:rsidR="00477EE1" w:rsidRPr="00424D2B" w:rsidRDefault="00477EE1" w:rsidP="00000279">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7.2 </w:t>
      </w:r>
      <w:r w:rsidRPr="00424D2B">
        <w:rPr>
          <w:rFonts w:asciiTheme="minorHAnsi" w:hAnsiTheme="minorHAnsi" w:cs="Frutiger-Light"/>
          <w:sz w:val="24"/>
          <w:szCs w:val="24"/>
          <w:lang w:eastAsia="en-GB"/>
        </w:rPr>
        <w:tab/>
        <w:t>The rate of sick pay applicable to a teacher in respect of sickness during the closure of</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a school is the rate applicable to him/her on the last day before the closure. Where a</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teacher, therefore, is ill immediately preceding a closure period and:</w:t>
      </w:r>
    </w:p>
    <w:p w14:paraId="7BDAA5FF"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p>
    <w:p w14:paraId="0E1F1E67"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lastRenderedPageBreak/>
        <w:t>•</w:t>
      </w:r>
      <w:r w:rsidRPr="00424D2B">
        <w:rPr>
          <w:rFonts w:asciiTheme="minorHAnsi" w:hAnsiTheme="minorHAnsi" w:cs="Frutiger-Light"/>
          <w:sz w:val="24"/>
          <w:szCs w:val="24"/>
          <w:lang w:eastAsia="en-GB"/>
        </w:rPr>
        <w:tab/>
        <w:t xml:space="preserve"> he/she is on full sick pay</w:t>
      </w:r>
    </w:p>
    <w:p w14:paraId="5ADE0525" w14:textId="77777777" w:rsidR="00477EE1" w:rsidRPr="00424D2B" w:rsidRDefault="00477EE1" w:rsidP="00000279">
      <w:pPr>
        <w:autoSpaceDE w:val="0"/>
        <w:autoSpaceDN w:val="0"/>
        <w:adjustRightInd w:val="0"/>
        <w:spacing w:after="0"/>
        <w:ind w:left="2127" w:hanging="687"/>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ab/>
        <w:t>he/she shall continue on full sick pay, but the closure period is not</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 xml:space="preserve">counted against his/her entitlement under 2.1 </w:t>
      </w:r>
      <w:proofErr w:type="gramStart"/>
      <w:r w:rsidRPr="00424D2B">
        <w:rPr>
          <w:rFonts w:asciiTheme="minorHAnsi" w:hAnsiTheme="minorHAnsi" w:cs="Frutiger-Light"/>
          <w:sz w:val="24"/>
          <w:szCs w:val="24"/>
          <w:lang w:eastAsia="en-GB"/>
        </w:rPr>
        <w:t>above;</w:t>
      </w:r>
      <w:proofErr w:type="gramEnd"/>
    </w:p>
    <w:p w14:paraId="12785155"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ab/>
        <w:t>he/she is on half sick pay</w:t>
      </w:r>
    </w:p>
    <w:p w14:paraId="2CD4EB25" w14:textId="77777777" w:rsidR="00477EE1" w:rsidRPr="00424D2B" w:rsidRDefault="00477EE1">
      <w:pPr>
        <w:autoSpaceDE w:val="0"/>
        <w:autoSpaceDN w:val="0"/>
        <w:adjustRightInd w:val="0"/>
        <w:spacing w:after="0"/>
        <w:ind w:left="216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ab/>
        <w:t xml:space="preserve">he/she shall </w:t>
      </w:r>
      <w:proofErr w:type="gramStart"/>
      <w:r w:rsidRPr="00424D2B">
        <w:rPr>
          <w:rFonts w:asciiTheme="minorHAnsi" w:hAnsiTheme="minorHAnsi" w:cs="Frutiger-Light"/>
          <w:sz w:val="24"/>
          <w:szCs w:val="24"/>
          <w:lang w:eastAsia="en-GB"/>
        </w:rPr>
        <w:t>continue on</w:t>
      </w:r>
      <w:proofErr w:type="gramEnd"/>
      <w:r w:rsidRPr="00424D2B">
        <w:rPr>
          <w:rFonts w:asciiTheme="minorHAnsi" w:hAnsiTheme="minorHAnsi" w:cs="Frutiger-Light"/>
          <w:sz w:val="24"/>
          <w:szCs w:val="24"/>
          <w:lang w:eastAsia="en-GB"/>
        </w:rPr>
        <w:t xml:space="preserve"> half sick pay, but the closure period is not counted against his/her entitlement</w:t>
      </w:r>
    </w:p>
    <w:p w14:paraId="7F4DA5EE"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ab/>
        <w:t xml:space="preserve">he/she has exhausted his/her sick pay entitlement and is not receiving any pay </w:t>
      </w:r>
    </w:p>
    <w:p w14:paraId="60E3A434" w14:textId="77777777" w:rsidR="00477EE1" w:rsidRPr="00424D2B" w:rsidRDefault="00477EE1">
      <w:pPr>
        <w:autoSpaceDE w:val="0"/>
        <w:autoSpaceDN w:val="0"/>
        <w:adjustRightInd w:val="0"/>
        <w:spacing w:after="0"/>
        <w:ind w:left="720" w:firstLine="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w:t>
      </w:r>
      <w:r w:rsidRPr="00424D2B">
        <w:rPr>
          <w:rFonts w:asciiTheme="minorHAnsi" w:hAnsiTheme="minorHAnsi" w:cs="Frutiger-Light"/>
          <w:sz w:val="24"/>
          <w:szCs w:val="24"/>
          <w:lang w:eastAsia="en-GB"/>
        </w:rPr>
        <w:tab/>
        <w:t>he/she shall continue to receive no pay.</w:t>
      </w:r>
    </w:p>
    <w:p w14:paraId="181F4BC4" w14:textId="77777777" w:rsidR="00477EE1" w:rsidRPr="00424D2B" w:rsidRDefault="00477EE1">
      <w:pPr>
        <w:autoSpaceDE w:val="0"/>
        <w:autoSpaceDN w:val="0"/>
        <w:adjustRightInd w:val="0"/>
        <w:spacing w:after="0"/>
        <w:ind w:left="720" w:firstLine="720"/>
        <w:jc w:val="both"/>
        <w:rPr>
          <w:rFonts w:asciiTheme="minorHAnsi" w:hAnsiTheme="minorHAnsi" w:cs="Frutiger-Light"/>
          <w:sz w:val="24"/>
          <w:szCs w:val="24"/>
          <w:lang w:eastAsia="en-GB"/>
        </w:rPr>
      </w:pPr>
    </w:p>
    <w:p w14:paraId="03AA4EC3" w14:textId="77777777" w:rsidR="00477EE1" w:rsidRPr="00424D2B" w:rsidRDefault="00477EE1" w:rsidP="00000279">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7.3 </w:t>
      </w:r>
      <w:r w:rsidRPr="00424D2B">
        <w:rPr>
          <w:rFonts w:asciiTheme="minorHAnsi" w:hAnsiTheme="minorHAnsi" w:cs="Frutiger-Light"/>
          <w:sz w:val="24"/>
          <w:szCs w:val="24"/>
          <w:lang w:eastAsia="en-GB"/>
        </w:rPr>
        <w:tab/>
        <w:t xml:space="preserve">Where a teacher is either on half pay or is not receiving </w:t>
      </w:r>
      <w:proofErr w:type="gramStart"/>
      <w:r w:rsidRPr="00424D2B">
        <w:rPr>
          <w:rFonts w:asciiTheme="minorHAnsi" w:hAnsiTheme="minorHAnsi" w:cs="Frutiger-Light"/>
          <w:sz w:val="24"/>
          <w:szCs w:val="24"/>
          <w:lang w:eastAsia="en-GB"/>
        </w:rPr>
        <w:t>pay</w:t>
      </w:r>
      <w:proofErr w:type="gramEnd"/>
      <w:r w:rsidRPr="00424D2B">
        <w:rPr>
          <w:rFonts w:asciiTheme="minorHAnsi" w:hAnsiTheme="minorHAnsi" w:cs="Frutiger-Light"/>
          <w:sz w:val="24"/>
          <w:szCs w:val="24"/>
          <w:lang w:eastAsia="en-GB"/>
        </w:rPr>
        <w:t xml:space="preserve"> he/she may be put back</w:t>
      </w:r>
      <w:r w:rsidR="00000279"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on full (ordinary) pay by the procedure in 7.4 below.</w:t>
      </w:r>
    </w:p>
    <w:p w14:paraId="379C36ED"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p>
    <w:p w14:paraId="7EF402C0" w14:textId="77777777" w:rsidR="00477EE1" w:rsidRPr="00424D2B" w:rsidRDefault="00477EE1" w:rsidP="000A7767">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7.4 </w:t>
      </w:r>
      <w:r w:rsidRPr="00424D2B">
        <w:rPr>
          <w:rFonts w:asciiTheme="minorHAnsi" w:hAnsiTheme="minorHAnsi" w:cs="Frutiger-Light"/>
          <w:sz w:val="24"/>
          <w:szCs w:val="24"/>
          <w:lang w:eastAsia="en-GB"/>
        </w:rPr>
        <w:tab/>
        <w:t>When a teacher is ill immediately preceding a closure of the school, and has</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exhausted his/her sick leave entitlement, or is on less than full pay, and recovers</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during the period of closure, such teacher shall be deemed, for the purpose of</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calculating the amount of salary due, to have returned to duty on the day he/she is</w:t>
      </w:r>
      <w:r w:rsidR="000A7767" w:rsidRPr="00424D2B">
        <w:rPr>
          <w:rFonts w:asciiTheme="minorHAnsi" w:hAnsiTheme="minorHAnsi" w:cs="Frutiger-Light"/>
          <w:sz w:val="24"/>
          <w:szCs w:val="24"/>
          <w:lang w:eastAsia="en-GB"/>
        </w:rPr>
        <w:t xml:space="preserve"> </w:t>
      </w:r>
      <w:proofErr w:type="spellStart"/>
      <w:r w:rsidRPr="00424D2B">
        <w:rPr>
          <w:rFonts w:asciiTheme="minorHAnsi" w:hAnsiTheme="minorHAnsi" w:cs="Frutiger-Light"/>
          <w:sz w:val="24"/>
          <w:szCs w:val="24"/>
          <w:lang w:eastAsia="en-GB"/>
        </w:rPr>
        <w:t>authorised</w:t>
      </w:r>
      <w:proofErr w:type="spellEnd"/>
      <w:r w:rsidRPr="00424D2B">
        <w:rPr>
          <w:rFonts w:asciiTheme="minorHAnsi" w:hAnsiTheme="minorHAnsi" w:cs="Frutiger-Light"/>
          <w:sz w:val="24"/>
          <w:szCs w:val="24"/>
          <w:lang w:eastAsia="en-GB"/>
        </w:rPr>
        <w:t xml:space="preserve"> medically fit to do so by means of a doctor’s statement obtained for that</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purpose, provided he/she actually returns to duty on the first day after the period of</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closure. Where a teacher in these circumstances does not return to duty on the first</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 xml:space="preserve">day after the period of </w:t>
      </w:r>
      <w:proofErr w:type="gramStart"/>
      <w:r w:rsidRPr="00424D2B">
        <w:rPr>
          <w:rFonts w:asciiTheme="minorHAnsi" w:hAnsiTheme="minorHAnsi" w:cs="Frutiger-Light"/>
          <w:sz w:val="24"/>
          <w:szCs w:val="24"/>
          <w:lang w:eastAsia="en-GB"/>
        </w:rPr>
        <w:t>closure</w:t>
      </w:r>
      <w:proofErr w:type="gramEnd"/>
      <w:r w:rsidRPr="00424D2B">
        <w:rPr>
          <w:rFonts w:asciiTheme="minorHAnsi" w:hAnsiTheme="minorHAnsi" w:cs="Frutiger-Light"/>
          <w:sz w:val="24"/>
          <w:szCs w:val="24"/>
          <w:lang w:eastAsia="en-GB"/>
        </w:rPr>
        <w:t xml:space="preserve"> he/she shall refund such sum as the employer at their</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discretion may decide.</w:t>
      </w:r>
    </w:p>
    <w:p w14:paraId="721A8C17"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p>
    <w:p w14:paraId="7F7D306F" w14:textId="77777777" w:rsidR="00477EE1" w:rsidRPr="00424D2B" w:rsidRDefault="00477EE1" w:rsidP="000A7767">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7.5 </w:t>
      </w:r>
      <w:r w:rsidRPr="00424D2B">
        <w:rPr>
          <w:rFonts w:asciiTheme="minorHAnsi" w:hAnsiTheme="minorHAnsi" w:cs="Frutiger-Light"/>
          <w:sz w:val="24"/>
          <w:szCs w:val="24"/>
          <w:lang w:eastAsia="en-GB"/>
        </w:rPr>
        <w:tab/>
        <w:t>If, during the period of closure of a school a teacher falls ill and becomes entitled to</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Statutory Sick Pay or becomes or would become (but for election to be excepted</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from liability to pay contributions) entitled to claim any of the benefits referred to in</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sub-paragraph 5.1 above, it shall be his/her duty to notify the employer thereof (in</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accordance with sub-paragraph 8.1 below as if the days of closure were working</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days) so that the employer may either pay Statutory Sick Pay (where appropriate) or</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make the appropriate deductions.</w:t>
      </w:r>
    </w:p>
    <w:p w14:paraId="00B809B0" w14:textId="77777777" w:rsidR="000A7767" w:rsidRPr="00424D2B" w:rsidRDefault="000A7767" w:rsidP="000A7767">
      <w:pPr>
        <w:autoSpaceDE w:val="0"/>
        <w:autoSpaceDN w:val="0"/>
        <w:adjustRightInd w:val="0"/>
        <w:spacing w:after="0"/>
        <w:ind w:left="720" w:hanging="720"/>
        <w:jc w:val="both"/>
        <w:rPr>
          <w:rFonts w:asciiTheme="minorHAnsi" w:hAnsiTheme="minorHAnsi" w:cs="Frutiger-Light"/>
          <w:sz w:val="24"/>
          <w:szCs w:val="24"/>
          <w:lang w:eastAsia="en-GB"/>
        </w:rPr>
      </w:pPr>
    </w:p>
    <w:p w14:paraId="6D4FD4A4" w14:textId="77777777" w:rsidR="00477EE1" w:rsidRPr="001A712F" w:rsidRDefault="00477EE1">
      <w:pPr>
        <w:autoSpaceDE w:val="0"/>
        <w:autoSpaceDN w:val="0"/>
        <w:adjustRightInd w:val="0"/>
        <w:jc w:val="both"/>
        <w:rPr>
          <w:rFonts w:asciiTheme="minorHAnsi" w:hAnsiTheme="minorHAnsi" w:cs="Frutiger-Black"/>
          <w:b/>
          <w:bCs/>
          <w:sz w:val="28"/>
          <w:szCs w:val="24"/>
          <w:lang w:eastAsia="en-GB"/>
        </w:rPr>
      </w:pPr>
      <w:r w:rsidRPr="001A712F">
        <w:rPr>
          <w:rFonts w:asciiTheme="minorHAnsi" w:hAnsiTheme="minorHAnsi" w:cs="Frutiger-Light"/>
          <w:b/>
          <w:sz w:val="28"/>
          <w:szCs w:val="24"/>
          <w:lang w:eastAsia="en-GB"/>
        </w:rPr>
        <w:t xml:space="preserve">8. </w:t>
      </w:r>
      <w:r w:rsidRPr="001A712F">
        <w:rPr>
          <w:rFonts w:asciiTheme="minorHAnsi" w:hAnsiTheme="minorHAnsi" w:cs="Frutiger-Light"/>
          <w:b/>
          <w:sz w:val="28"/>
          <w:szCs w:val="24"/>
          <w:lang w:eastAsia="en-GB"/>
        </w:rPr>
        <w:tab/>
      </w:r>
      <w:r w:rsidRPr="001A712F">
        <w:rPr>
          <w:rFonts w:asciiTheme="minorHAnsi" w:hAnsiTheme="minorHAnsi" w:cs="Frutiger-Black"/>
          <w:b/>
          <w:bCs/>
          <w:sz w:val="28"/>
          <w:szCs w:val="24"/>
          <w:lang w:eastAsia="en-GB"/>
        </w:rPr>
        <w:t>Conditions</w:t>
      </w:r>
    </w:p>
    <w:p w14:paraId="2A9D8DB4" w14:textId="77777777" w:rsidR="00477EE1" w:rsidRPr="00424D2B" w:rsidRDefault="00477EE1">
      <w:pPr>
        <w:autoSpaceDE w:val="0"/>
        <w:autoSpaceDN w:val="0"/>
        <w:adjustRightInd w:val="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8.1 </w:t>
      </w:r>
      <w:r w:rsidRPr="00424D2B">
        <w:rPr>
          <w:rFonts w:asciiTheme="minorHAnsi" w:hAnsiTheme="minorHAnsi" w:cs="Frutiger-Light"/>
          <w:sz w:val="24"/>
          <w:szCs w:val="24"/>
          <w:lang w:eastAsia="en-GB"/>
        </w:rPr>
        <w:tab/>
        <w:t>A teacher shall not be entitled to sick pay unless:</w:t>
      </w:r>
    </w:p>
    <w:p w14:paraId="795206D5" w14:textId="77777777" w:rsidR="00477EE1" w:rsidRPr="00424D2B" w:rsidRDefault="00477EE1" w:rsidP="000A7767">
      <w:pPr>
        <w:autoSpaceDE w:val="0"/>
        <w:autoSpaceDN w:val="0"/>
        <w:adjustRightInd w:val="0"/>
        <w:spacing w:after="0"/>
        <w:ind w:left="144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w:t>
      </w:r>
      <w:proofErr w:type="spellStart"/>
      <w:r w:rsidRPr="00424D2B">
        <w:rPr>
          <w:rFonts w:asciiTheme="minorHAnsi" w:hAnsiTheme="minorHAnsi" w:cs="Frutiger-Light"/>
          <w:sz w:val="24"/>
          <w:szCs w:val="24"/>
          <w:lang w:eastAsia="en-GB"/>
        </w:rPr>
        <w:t>i</w:t>
      </w:r>
      <w:proofErr w:type="spellEnd"/>
      <w:r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ab/>
      </w:r>
      <w:r w:rsidR="00475573" w:rsidRPr="00424D2B">
        <w:rPr>
          <w:rFonts w:asciiTheme="minorHAnsi" w:hAnsiTheme="minorHAnsi" w:cs="Frutiger-Light"/>
          <w:sz w:val="24"/>
          <w:szCs w:val="24"/>
          <w:lang w:eastAsia="en-GB"/>
        </w:rPr>
        <w:t>N</w:t>
      </w:r>
      <w:r w:rsidRPr="00424D2B">
        <w:rPr>
          <w:rFonts w:asciiTheme="minorHAnsi" w:hAnsiTheme="minorHAnsi" w:cs="Frutiger-Light"/>
          <w:sz w:val="24"/>
          <w:szCs w:val="24"/>
          <w:lang w:eastAsia="en-GB"/>
        </w:rPr>
        <w:t>otification is made to the employer as may be required, not later than</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the fourth working day of absence</w:t>
      </w:r>
      <w:r w:rsidR="00475573" w:rsidRPr="00424D2B">
        <w:rPr>
          <w:rFonts w:asciiTheme="minorHAnsi" w:hAnsiTheme="minorHAnsi" w:cs="Frutiger-Light"/>
          <w:sz w:val="24"/>
          <w:szCs w:val="24"/>
          <w:lang w:eastAsia="en-GB"/>
        </w:rPr>
        <w:t>.</w:t>
      </w:r>
    </w:p>
    <w:p w14:paraId="5ADD0E6A" w14:textId="77777777" w:rsidR="00477EE1" w:rsidRPr="00424D2B" w:rsidRDefault="00477EE1" w:rsidP="000A7767">
      <w:pPr>
        <w:autoSpaceDE w:val="0"/>
        <w:autoSpaceDN w:val="0"/>
        <w:adjustRightInd w:val="0"/>
        <w:spacing w:after="0"/>
        <w:ind w:firstLine="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(ii) </w:t>
      </w:r>
      <w:r w:rsidRPr="00424D2B">
        <w:rPr>
          <w:rFonts w:asciiTheme="minorHAnsi" w:hAnsiTheme="minorHAnsi" w:cs="Frutiger-Light"/>
          <w:sz w:val="24"/>
          <w:szCs w:val="24"/>
          <w:lang w:eastAsia="en-GB"/>
        </w:rPr>
        <w:tab/>
      </w:r>
      <w:r w:rsidR="00475573" w:rsidRPr="00424D2B">
        <w:rPr>
          <w:rFonts w:asciiTheme="minorHAnsi" w:hAnsiTheme="minorHAnsi" w:cs="Frutiger-Light"/>
          <w:sz w:val="24"/>
          <w:szCs w:val="24"/>
          <w:lang w:eastAsia="en-GB"/>
        </w:rPr>
        <w:t>A</w:t>
      </w:r>
      <w:r w:rsidRPr="00424D2B">
        <w:rPr>
          <w:rFonts w:asciiTheme="minorHAnsi" w:hAnsiTheme="minorHAnsi" w:cs="Frutiger-Light"/>
          <w:sz w:val="24"/>
          <w:szCs w:val="24"/>
          <w:lang w:eastAsia="en-GB"/>
        </w:rPr>
        <w:t xml:space="preserve"> doctor’s statement is supplied not later than the eighth day of</w:t>
      </w:r>
      <w:r w:rsidR="000A7767" w:rsidRPr="00424D2B">
        <w:rPr>
          <w:rFonts w:asciiTheme="minorHAnsi" w:hAnsiTheme="minorHAnsi" w:cs="Frutiger-Light"/>
          <w:sz w:val="24"/>
          <w:szCs w:val="24"/>
          <w:lang w:eastAsia="en-GB"/>
        </w:rPr>
        <w:t xml:space="preserve"> </w:t>
      </w:r>
      <w:r w:rsidR="00475573" w:rsidRPr="00424D2B">
        <w:rPr>
          <w:rFonts w:asciiTheme="minorHAnsi" w:hAnsiTheme="minorHAnsi" w:cs="Frutiger-Light"/>
          <w:sz w:val="24"/>
          <w:szCs w:val="24"/>
          <w:lang w:eastAsia="en-GB"/>
        </w:rPr>
        <w:t>A</w:t>
      </w:r>
      <w:r w:rsidRPr="00424D2B">
        <w:rPr>
          <w:rFonts w:asciiTheme="minorHAnsi" w:hAnsiTheme="minorHAnsi" w:cs="Frutiger-Light"/>
          <w:sz w:val="24"/>
          <w:szCs w:val="24"/>
          <w:lang w:eastAsia="en-GB"/>
        </w:rPr>
        <w:t>bsence</w:t>
      </w:r>
      <w:r w:rsidR="00475573" w:rsidRPr="00424D2B">
        <w:rPr>
          <w:rFonts w:asciiTheme="minorHAnsi" w:hAnsiTheme="minorHAnsi" w:cs="Frutiger-Light"/>
          <w:sz w:val="24"/>
          <w:szCs w:val="24"/>
          <w:lang w:eastAsia="en-GB"/>
        </w:rPr>
        <w:t>.</w:t>
      </w:r>
    </w:p>
    <w:p w14:paraId="6D7EEE38" w14:textId="77777777" w:rsidR="00477EE1" w:rsidRPr="00424D2B" w:rsidRDefault="00477EE1" w:rsidP="000A7767">
      <w:pPr>
        <w:autoSpaceDE w:val="0"/>
        <w:autoSpaceDN w:val="0"/>
        <w:adjustRightInd w:val="0"/>
        <w:spacing w:after="0"/>
        <w:ind w:left="144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(iii) </w:t>
      </w:r>
      <w:r w:rsidRPr="00424D2B">
        <w:rPr>
          <w:rFonts w:asciiTheme="minorHAnsi" w:hAnsiTheme="minorHAnsi" w:cs="Frutiger-Light"/>
          <w:sz w:val="24"/>
          <w:szCs w:val="24"/>
          <w:lang w:eastAsia="en-GB"/>
        </w:rPr>
        <w:tab/>
      </w:r>
      <w:r w:rsidR="00475573" w:rsidRPr="00424D2B">
        <w:rPr>
          <w:rFonts w:asciiTheme="minorHAnsi" w:hAnsiTheme="minorHAnsi" w:cs="Frutiger-Light"/>
          <w:sz w:val="24"/>
          <w:szCs w:val="24"/>
          <w:lang w:eastAsia="en-GB"/>
        </w:rPr>
        <w:t>S</w:t>
      </w:r>
      <w:r w:rsidRPr="00424D2B">
        <w:rPr>
          <w:rFonts w:asciiTheme="minorHAnsi" w:hAnsiTheme="minorHAnsi" w:cs="Frutiger-Light"/>
          <w:sz w:val="24"/>
          <w:szCs w:val="24"/>
          <w:lang w:eastAsia="en-GB"/>
        </w:rPr>
        <w:t>ubsequent doctor’s statements are submitted at the same intervals as they</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are required for D.S.S. (N.I.) purposes and on return to duty in those cases</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 xml:space="preserve">where the </w:t>
      </w:r>
      <w:r w:rsidRPr="00424D2B">
        <w:rPr>
          <w:rFonts w:asciiTheme="minorHAnsi" w:hAnsiTheme="minorHAnsi" w:cs="Frutiger-Light"/>
          <w:sz w:val="24"/>
          <w:szCs w:val="24"/>
          <w:lang w:eastAsia="en-GB"/>
        </w:rPr>
        <w:lastRenderedPageBreak/>
        <w:t>absence extends beyond the period covered by the initial</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statement and at similar intervals during a period of entitlement to</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Statutory Sick Pay</w:t>
      </w:r>
      <w:r w:rsidR="00475573" w:rsidRPr="00424D2B">
        <w:rPr>
          <w:rFonts w:asciiTheme="minorHAnsi" w:hAnsiTheme="minorHAnsi" w:cs="Frutiger-Light"/>
          <w:sz w:val="24"/>
          <w:szCs w:val="24"/>
          <w:lang w:eastAsia="en-GB"/>
        </w:rPr>
        <w:t>.</w:t>
      </w:r>
    </w:p>
    <w:p w14:paraId="3985C1E5" w14:textId="77777777" w:rsidR="00477EE1" w:rsidRPr="00424D2B" w:rsidRDefault="000A7767" w:rsidP="000A7767">
      <w:pPr>
        <w:autoSpaceDE w:val="0"/>
        <w:autoSpaceDN w:val="0"/>
        <w:adjustRightInd w:val="0"/>
        <w:spacing w:after="0"/>
        <w:ind w:left="144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(iv)</w:t>
      </w:r>
      <w:r w:rsidRPr="00424D2B">
        <w:rPr>
          <w:rFonts w:asciiTheme="minorHAnsi" w:hAnsiTheme="minorHAnsi" w:cs="Frutiger-Light"/>
          <w:sz w:val="24"/>
          <w:szCs w:val="24"/>
          <w:lang w:eastAsia="en-GB"/>
        </w:rPr>
        <w:tab/>
      </w:r>
      <w:r w:rsidR="00475573" w:rsidRPr="00424D2B">
        <w:rPr>
          <w:rFonts w:asciiTheme="minorHAnsi" w:hAnsiTheme="minorHAnsi" w:cs="Frutiger-Light"/>
          <w:sz w:val="24"/>
          <w:szCs w:val="24"/>
          <w:lang w:eastAsia="en-GB"/>
        </w:rPr>
        <w:t>I</w:t>
      </w:r>
      <w:r w:rsidR="00477EE1" w:rsidRPr="00424D2B">
        <w:rPr>
          <w:rFonts w:asciiTheme="minorHAnsi" w:hAnsiTheme="minorHAnsi" w:cs="Frutiger-Light"/>
          <w:sz w:val="24"/>
          <w:szCs w:val="24"/>
          <w:lang w:eastAsia="en-GB"/>
        </w:rPr>
        <w:t>n the case of prolonged or frequent absence, the teacher undertakes any</w:t>
      </w:r>
      <w:r w:rsidRPr="00424D2B">
        <w:rPr>
          <w:rFonts w:asciiTheme="minorHAnsi" w:hAnsiTheme="minorHAnsi" w:cs="Frutiger-Light"/>
          <w:sz w:val="24"/>
          <w:szCs w:val="24"/>
          <w:lang w:eastAsia="en-GB"/>
        </w:rPr>
        <w:t xml:space="preserve"> </w:t>
      </w:r>
      <w:r w:rsidR="00477EE1" w:rsidRPr="00424D2B">
        <w:rPr>
          <w:rFonts w:asciiTheme="minorHAnsi" w:hAnsiTheme="minorHAnsi" w:cs="Frutiger-Light"/>
          <w:sz w:val="24"/>
          <w:szCs w:val="24"/>
          <w:lang w:eastAsia="en-GB"/>
        </w:rPr>
        <w:t>examination that the employer may require by an approved medical</w:t>
      </w:r>
      <w:r w:rsidRPr="00424D2B">
        <w:rPr>
          <w:rFonts w:asciiTheme="minorHAnsi" w:hAnsiTheme="minorHAnsi" w:cs="Frutiger-Light"/>
          <w:sz w:val="24"/>
          <w:szCs w:val="24"/>
          <w:lang w:eastAsia="en-GB"/>
        </w:rPr>
        <w:t xml:space="preserve"> </w:t>
      </w:r>
      <w:r w:rsidR="00477EE1" w:rsidRPr="00424D2B">
        <w:rPr>
          <w:rFonts w:asciiTheme="minorHAnsi" w:hAnsiTheme="minorHAnsi" w:cs="Frutiger-Light"/>
          <w:sz w:val="24"/>
          <w:szCs w:val="24"/>
          <w:lang w:eastAsia="en-GB"/>
        </w:rPr>
        <w:t>practitioner nominated by them, subject to the provisions of the Access to</w:t>
      </w:r>
      <w:r w:rsidRPr="00424D2B">
        <w:rPr>
          <w:rFonts w:asciiTheme="minorHAnsi" w:hAnsiTheme="minorHAnsi" w:cs="Frutiger-Light"/>
          <w:sz w:val="24"/>
          <w:szCs w:val="24"/>
          <w:lang w:eastAsia="en-GB"/>
        </w:rPr>
        <w:t xml:space="preserve"> </w:t>
      </w:r>
      <w:r w:rsidR="00477EE1" w:rsidRPr="00424D2B">
        <w:rPr>
          <w:rFonts w:asciiTheme="minorHAnsi" w:hAnsiTheme="minorHAnsi" w:cs="Frutiger-Light"/>
          <w:sz w:val="24"/>
          <w:szCs w:val="24"/>
          <w:lang w:eastAsia="en-GB"/>
        </w:rPr>
        <w:t>Medical Reports Act 1988 where applicable. The cost of the examination</w:t>
      </w:r>
      <w:r w:rsidRPr="00424D2B">
        <w:rPr>
          <w:rFonts w:asciiTheme="minorHAnsi" w:hAnsiTheme="minorHAnsi" w:cs="Frutiger-Light"/>
          <w:sz w:val="24"/>
          <w:szCs w:val="24"/>
          <w:lang w:eastAsia="en-GB"/>
        </w:rPr>
        <w:t xml:space="preserve"> </w:t>
      </w:r>
      <w:r w:rsidR="00477EE1" w:rsidRPr="00424D2B">
        <w:rPr>
          <w:rFonts w:asciiTheme="minorHAnsi" w:hAnsiTheme="minorHAnsi" w:cs="Frutiger-Light"/>
          <w:sz w:val="24"/>
          <w:szCs w:val="24"/>
          <w:lang w:eastAsia="en-GB"/>
        </w:rPr>
        <w:t>shall not be borne by the teacher. The teacher’s own doctor may be present</w:t>
      </w:r>
      <w:r w:rsidRPr="00424D2B">
        <w:rPr>
          <w:rFonts w:asciiTheme="minorHAnsi" w:hAnsiTheme="minorHAnsi" w:cs="Frutiger-Light"/>
          <w:sz w:val="24"/>
          <w:szCs w:val="24"/>
          <w:lang w:eastAsia="en-GB"/>
        </w:rPr>
        <w:t xml:space="preserve"> </w:t>
      </w:r>
      <w:r w:rsidR="00477EE1" w:rsidRPr="00424D2B">
        <w:rPr>
          <w:rFonts w:asciiTheme="minorHAnsi" w:hAnsiTheme="minorHAnsi" w:cs="Frutiger-Light"/>
          <w:sz w:val="24"/>
          <w:szCs w:val="24"/>
          <w:lang w:eastAsia="en-GB"/>
        </w:rPr>
        <w:t>at the examination at the teacher’s request.</w:t>
      </w:r>
    </w:p>
    <w:p w14:paraId="5B6C493A" w14:textId="77777777" w:rsidR="00477EE1" w:rsidRPr="00424D2B" w:rsidRDefault="00477EE1" w:rsidP="000A7767">
      <w:pPr>
        <w:autoSpaceDE w:val="0"/>
        <w:autoSpaceDN w:val="0"/>
        <w:adjustRightInd w:val="0"/>
        <w:spacing w:after="0"/>
        <w:ind w:left="144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(v) </w:t>
      </w:r>
      <w:r w:rsidRPr="00424D2B">
        <w:rPr>
          <w:rFonts w:asciiTheme="minorHAnsi" w:hAnsiTheme="minorHAnsi" w:cs="Frutiger-Light"/>
          <w:sz w:val="24"/>
          <w:szCs w:val="24"/>
          <w:lang w:eastAsia="en-GB"/>
        </w:rPr>
        <w:tab/>
      </w:r>
      <w:r w:rsidR="00475573" w:rsidRPr="00424D2B">
        <w:rPr>
          <w:rFonts w:asciiTheme="minorHAnsi" w:hAnsiTheme="minorHAnsi" w:cs="Frutiger-Light"/>
          <w:sz w:val="24"/>
          <w:szCs w:val="24"/>
          <w:lang w:eastAsia="en-GB"/>
        </w:rPr>
        <w:t>T</w:t>
      </w:r>
      <w:r w:rsidRPr="00424D2B">
        <w:rPr>
          <w:rFonts w:asciiTheme="minorHAnsi" w:hAnsiTheme="minorHAnsi" w:cs="Frutiger-Light"/>
          <w:sz w:val="24"/>
          <w:szCs w:val="24"/>
          <w:lang w:eastAsia="en-GB"/>
        </w:rPr>
        <w:t>he teacher declares to the satisfaction of the employer his or her</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entitlement to benefits under the relevant Acts as well as any alteration in</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the entitlement to such benefits.</w:t>
      </w:r>
    </w:p>
    <w:p w14:paraId="7ECB3294" w14:textId="77777777" w:rsidR="00933082" w:rsidRDefault="00933082" w:rsidP="000A7767">
      <w:pPr>
        <w:autoSpaceDE w:val="0"/>
        <w:autoSpaceDN w:val="0"/>
        <w:adjustRightInd w:val="0"/>
        <w:spacing w:after="0"/>
        <w:ind w:left="720" w:hanging="720"/>
        <w:jc w:val="both"/>
        <w:rPr>
          <w:rFonts w:asciiTheme="minorHAnsi" w:hAnsiTheme="minorHAnsi" w:cs="Frutiger-Light"/>
          <w:sz w:val="24"/>
          <w:szCs w:val="24"/>
          <w:lang w:eastAsia="en-GB"/>
        </w:rPr>
      </w:pPr>
    </w:p>
    <w:p w14:paraId="5965A168" w14:textId="3532F419" w:rsidR="00477EE1" w:rsidRPr="00424D2B" w:rsidRDefault="00477EE1" w:rsidP="000A7767">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8.2 </w:t>
      </w:r>
      <w:r w:rsidRPr="00424D2B">
        <w:rPr>
          <w:rFonts w:asciiTheme="minorHAnsi" w:hAnsiTheme="minorHAnsi" w:cs="Frutiger-Light"/>
          <w:sz w:val="24"/>
          <w:szCs w:val="24"/>
          <w:lang w:eastAsia="en-GB"/>
        </w:rPr>
        <w:tab/>
        <w:t>When a teacher enters hospital or similar institution a doctor’s statement on entry or</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discharge shall be submitted in the place of periodic statements.</w:t>
      </w:r>
    </w:p>
    <w:p w14:paraId="2AEDE701" w14:textId="77777777" w:rsidR="00477EE1" w:rsidRPr="00424D2B" w:rsidRDefault="00477EE1" w:rsidP="00DA2E0A">
      <w:pPr>
        <w:autoSpaceDE w:val="0"/>
        <w:autoSpaceDN w:val="0"/>
        <w:adjustRightInd w:val="0"/>
        <w:spacing w:after="0" w:line="240" w:lineRule="auto"/>
        <w:jc w:val="both"/>
        <w:rPr>
          <w:rFonts w:asciiTheme="minorHAnsi" w:hAnsiTheme="minorHAnsi" w:cs="Frutiger-Light"/>
          <w:sz w:val="24"/>
          <w:szCs w:val="24"/>
          <w:lang w:eastAsia="en-GB"/>
        </w:rPr>
      </w:pPr>
    </w:p>
    <w:p w14:paraId="03C3CB23" w14:textId="77777777" w:rsidR="00477EE1" w:rsidRPr="001A712F" w:rsidRDefault="00477EE1">
      <w:pPr>
        <w:autoSpaceDE w:val="0"/>
        <w:autoSpaceDN w:val="0"/>
        <w:adjustRightInd w:val="0"/>
        <w:jc w:val="both"/>
        <w:rPr>
          <w:rFonts w:asciiTheme="minorHAnsi" w:hAnsiTheme="minorHAnsi" w:cs="Frutiger-Black"/>
          <w:b/>
          <w:bCs/>
          <w:sz w:val="28"/>
          <w:szCs w:val="24"/>
          <w:lang w:eastAsia="en-GB"/>
        </w:rPr>
      </w:pPr>
      <w:r w:rsidRPr="001A712F">
        <w:rPr>
          <w:rFonts w:asciiTheme="minorHAnsi" w:hAnsiTheme="minorHAnsi" w:cs="Frutiger-Light"/>
          <w:b/>
          <w:sz w:val="28"/>
          <w:szCs w:val="24"/>
          <w:lang w:eastAsia="en-GB"/>
        </w:rPr>
        <w:t xml:space="preserve">9. </w:t>
      </w:r>
      <w:r w:rsidRPr="001A712F">
        <w:rPr>
          <w:rFonts w:asciiTheme="minorHAnsi" w:hAnsiTheme="minorHAnsi" w:cs="Frutiger-Light"/>
          <w:b/>
          <w:sz w:val="28"/>
          <w:szCs w:val="24"/>
          <w:lang w:eastAsia="en-GB"/>
        </w:rPr>
        <w:tab/>
      </w:r>
      <w:r w:rsidRPr="001A712F">
        <w:rPr>
          <w:rFonts w:asciiTheme="minorHAnsi" w:hAnsiTheme="minorHAnsi" w:cs="Frutiger-Black"/>
          <w:b/>
          <w:bCs/>
          <w:sz w:val="28"/>
          <w:szCs w:val="24"/>
          <w:lang w:eastAsia="en-GB"/>
        </w:rPr>
        <w:t xml:space="preserve">Absences arising from accidents, </w:t>
      </w:r>
      <w:proofErr w:type="gramStart"/>
      <w:r w:rsidRPr="001A712F">
        <w:rPr>
          <w:rFonts w:asciiTheme="minorHAnsi" w:hAnsiTheme="minorHAnsi" w:cs="Frutiger-Black"/>
          <w:b/>
          <w:bCs/>
          <w:sz w:val="28"/>
          <w:szCs w:val="24"/>
          <w:lang w:eastAsia="en-GB"/>
        </w:rPr>
        <w:t>injury</w:t>
      </w:r>
      <w:proofErr w:type="gramEnd"/>
      <w:r w:rsidRPr="001A712F">
        <w:rPr>
          <w:rFonts w:asciiTheme="minorHAnsi" w:hAnsiTheme="minorHAnsi" w:cs="Frutiger-Black"/>
          <w:b/>
          <w:bCs/>
          <w:sz w:val="28"/>
          <w:szCs w:val="24"/>
          <w:lang w:eastAsia="en-GB"/>
        </w:rPr>
        <w:t xml:space="preserve"> or assault at work</w:t>
      </w:r>
    </w:p>
    <w:p w14:paraId="0954B2EB" w14:textId="77777777" w:rsidR="00477EE1" w:rsidRPr="00424D2B" w:rsidRDefault="00477EE1" w:rsidP="000A7767">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9.1 </w:t>
      </w:r>
      <w:r w:rsidRPr="00424D2B">
        <w:rPr>
          <w:rFonts w:asciiTheme="minorHAnsi" w:hAnsiTheme="minorHAnsi" w:cs="Frutiger-Light"/>
          <w:sz w:val="24"/>
          <w:szCs w:val="24"/>
          <w:lang w:eastAsia="en-GB"/>
        </w:rPr>
        <w:tab/>
        <w:t>In the case of absence due to accident, injury or assault</w:t>
      </w:r>
      <w:r w:rsidR="00475573" w:rsidRPr="00424D2B">
        <w:rPr>
          <w:rFonts w:asciiTheme="minorHAnsi" w:hAnsiTheme="minorHAnsi" w:cs="Frutiger-Light"/>
          <w:sz w:val="24"/>
          <w:szCs w:val="24"/>
          <w:lang w:eastAsia="en-GB"/>
        </w:rPr>
        <w:t>,</w:t>
      </w:r>
      <w:r w:rsidRPr="00424D2B">
        <w:rPr>
          <w:rFonts w:asciiTheme="minorHAnsi" w:hAnsiTheme="minorHAnsi" w:cs="Frutiger-Light"/>
          <w:sz w:val="24"/>
          <w:szCs w:val="24"/>
          <w:lang w:eastAsia="en-GB"/>
        </w:rPr>
        <w:t xml:space="preserve"> attested by an approved</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medical practitioner to have arisen out of and in the course of the teacher’s</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employment, including attendance for instruction at physical training or other classes</w:t>
      </w:r>
      <w:r w:rsidR="000A7767" w:rsidRPr="00424D2B">
        <w:rPr>
          <w:rFonts w:asciiTheme="minorHAnsi" w:hAnsiTheme="minorHAnsi" w:cs="Frutiger-Light"/>
          <w:sz w:val="24"/>
          <w:szCs w:val="24"/>
          <w:lang w:eastAsia="en-GB"/>
        </w:rPr>
        <w:t xml:space="preserve"> </w:t>
      </w:r>
      <w:proofErr w:type="spellStart"/>
      <w:r w:rsidRPr="00424D2B">
        <w:rPr>
          <w:rFonts w:asciiTheme="minorHAnsi" w:hAnsiTheme="minorHAnsi" w:cs="Frutiger-Light"/>
          <w:sz w:val="24"/>
          <w:szCs w:val="24"/>
          <w:lang w:eastAsia="en-GB"/>
        </w:rPr>
        <w:t>organised</w:t>
      </w:r>
      <w:proofErr w:type="spellEnd"/>
      <w:r w:rsidRPr="00424D2B">
        <w:rPr>
          <w:rFonts w:asciiTheme="minorHAnsi" w:hAnsiTheme="minorHAnsi" w:cs="Frutiger-Light"/>
          <w:sz w:val="24"/>
          <w:szCs w:val="24"/>
          <w:lang w:eastAsia="en-GB"/>
        </w:rPr>
        <w:t xml:space="preserve"> or approved by the employer or participation in any </w:t>
      </w:r>
      <w:proofErr w:type="spellStart"/>
      <w:r w:rsidRPr="00424D2B">
        <w:rPr>
          <w:rFonts w:asciiTheme="minorHAnsi" w:hAnsiTheme="minorHAnsi" w:cs="Frutiger-Light"/>
          <w:sz w:val="24"/>
          <w:szCs w:val="24"/>
          <w:lang w:eastAsia="en-GB"/>
        </w:rPr>
        <w:t>extra curricular</w:t>
      </w:r>
      <w:proofErr w:type="spellEnd"/>
      <w:r w:rsidRPr="00424D2B">
        <w:rPr>
          <w:rFonts w:asciiTheme="minorHAnsi" w:hAnsiTheme="minorHAnsi" w:cs="Frutiger-Light"/>
          <w:sz w:val="24"/>
          <w:szCs w:val="24"/>
          <w:lang w:eastAsia="en-GB"/>
        </w:rPr>
        <w:t xml:space="preserve"> or</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voluntary activity connected with the school, full pay shall in all cases be allowed,</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such pay being treated as sick pay for the purposes of paragraphs 3 to 7.5 above,</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 xml:space="preserve">subject to the production of </w:t>
      </w:r>
      <w:proofErr w:type="spellStart"/>
      <w:r w:rsidRPr="00424D2B">
        <w:rPr>
          <w:rFonts w:asciiTheme="minorHAnsi" w:hAnsiTheme="minorHAnsi" w:cs="Frutiger-Light"/>
          <w:sz w:val="24"/>
          <w:szCs w:val="24"/>
          <w:lang w:eastAsia="en-GB"/>
        </w:rPr>
        <w:t>self certificates</w:t>
      </w:r>
      <w:proofErr w:type="spellEnd"/>
      <w:r w:rsidRPr="00424D2B">
        <w:rPr>
          <w:rFonts w:asciiTheme="minorHAnsi" w:hAnsiTheme="minorHAnsi" w:cs="Frutiger-Light"/>
          <w:sz w:val="24"/>
          <w:szCs w:val="24"/>
          <w:lang w:eastAsia="en-GB"/>
        </w:rPr>
        <w:t xml:space="preserve"> and/or doctor</w:t>
      </w:r>
      <w:r w:rsidR="00475573" w:rsidRPr="00424D2B">
        <w:rPr>
          <w:rFonts w:asciiTheme="minorHAnsi" w:hAnsiTheme="minorHAnsi" w:cs="Frutiger-Light"/>
          <w:sz w:val="24"/>
          <w:szCs w:val="24"/>
          <w:lang w:eastAsia="en-GB"/>
        </w:rPr>
        <w:t>’</w:t>
      </w:r>
      <w:r w:rsidRPr="00424D2B">
        <w:rPr>
          <w:rFonts w:asciiTheme="minorHAnsi" w:hAnsiTheme="minorHAnsi" w:cs="Frutiger-Light"/>
          <w:sz w:val="24"/>
          <w:szCs w:val="24"/>
          <w:lang w:eastAsia="en-GB"/>
        </w:rPr>
        <w:t>s statements from the day</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of the accident, injury or assault up to the date of recovery, but not exceeding six</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calendar months.</w:t>
      </w:r>
    </w:p>
    <w:p w14:paraId="11609380" w14:textId="77777777" w:rsidR="00477EE1" w:rsidRPr="00424D2B" w:rsidRDefault="00477EE1">
      <w:pPr>
        <w:autoSpaceDE w:val="0"/>
        <w:autoSpaceDN w:val="0"/>
        <w:adjustRightInd w:val="0"/>
        <w:spacing w:after="0"/>
        <w:ind w:firstLine="720"/>
        <w:jc w:val="both"/>
        <w:rPr>
          <w:rFonts w:asciiTheme="minorHAnsi" w:hAnsiTheme="minorHAnsi" w:cs="Frutiger-Light"/>
          <w:sz w:val="24"/>
          <w:szCs w:val="24"/>
          <w:lang w:eastAsia="en-GB"/>
        </w:rPr>
      </w:pPr>
    </w:p>
    <w:p w14:paraId="41075CD5" w14:textId="77777777" w:rsidR="00477EE1" w:rsidRPr="00424D2B" w:rsidRDefault="00477EE1" w:rsidP="000A7767">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9.2 </w:t>
      </w:r>
      <w:r w:rsidRPr="00424D2B">
        <w:rPr>
          <w:rFonts w:asciiTheme="minorHAnsi" w:hAnsiTheme="minorHAnsi" w:cs="Frutiger-Light"/>
          <w:sz w:val="24"/>
          <w:szCs w:val="24"/>
          <w:lang w:eastAsia="en-GB"/>
        </w:rPr>
        <w:tab/>
        <w:t>After that maximum period of six months’ full pay, in the event of the teacher not</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returning to duty he/she shall be entitled to normal sick leave and pay under the</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terms of paragraph 2.1 according to his/her length of service as prescribed by that</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paragraph</w:t>
      </w:r>
      <w:r w:rsidR="00475573" w:rsidRPr="00424D2B">
        <w:rPr>
          <w:rFonts w:asciiTheme="minorHAnsi" w:hAnsiTheme="minorHAnsi" w:cs="Frutiger-Light"/>
          <w:sz w:val="24"/>
          <w:szCs w:val="24"/>
          <w:lang w:eastAsia="en-GB"/>
        </w:rPr>
        <w:t>.</w:t>
      </w:r>
    </w:p>
    <w:p w14:paraId="52812E38" w14:textId="77777777" w:rsidR="000A7767" w:rsidRPr="00424D2B" w:rsidRDefault="000A7767" w:rsidP="000A7767">
      <w:pPr>
        <w:autoSpaceDE w:val="0"/>
        <w:autoSpaceDN w:val="0"/>
        <w:adjustRightInd w:val="0"/>
        <w:spacing w:after="0"/>
        <w:ind w:left="720" w:hanging="720"/>
        <w:jc w:val="both"/>
        <w:rPr>
          <w:rFonts w:asciiTheme="minorHAnsi" w:hAnsiTheme="minorHAnsi" w:cs="Frutiger-Light"/>
          <w:sz w:val="24"/>
          <w:szCs w:val="24"/>
          <w:lang w:eastAsia="en-GB"/>
        </w:rPr>
      </w:pPr>
    </w:p>
    <w:p w14:paraId="40D70830" w14:textId="77777777" w:rsidR="00477EE1" w:rsidRPr="00424D2B" w:rsidRDefault="00477EE1" w:rsidP="000A7767">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9.3 </w:t>
      </w:r>
      <w:r w:rsidRPr="00424D2B">
        <w:rPr>
          <w:rFonts w:asciiTheme="minorHAnsi" w:hAnsiTheme="minorHAnsi" w:cs="Frutiger-Light"/>
          <w:sz w:val="24"/>
          <w:szCs w:val="24"/>
          <w:lang w:eastAsia="en-GB"/>
        </w:rPr>
        <w:tab/>
        <w:t>Absence resulting from accidents, injuries or assaults referred to in sub-paragraph 9.1</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shall not be reckoned against the teacher’s entitlements under paragraph 2 above,</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though such absences are reckonable for entitlement to Statutory Sick Pay.</w:t>
      </w:r>
    </w:p>
    <w:p w14:paraId="1461FE38" w14:textId="77777777" w:rsidR="000A7767" w:rsidRPr="00424D2B" w:rsidRDefault="000A7767" w:rsidP="000A7767">
      <w:pPr>
        <w:autoSpaceDE w:val="0"/>
        <w:autoSpaceDN w:val="0"/>
        <w:adjustRightInd w:val="0"/>
        <w:spacing w:after="0"/>
        <w:ind w:left="720" w:hanging="720"/>
        <w:jc w:val="both"/>
        <w:rPr>
          <w:rFonts w:asciiTheme="minorHAnsi" w:hAnsiTheme="minorHAnsi" w:cs="Frutiger-Light"/>
          <w:sz w:val="24"/>
          <w:szCs w:val="24"/>
          <w:lang w:eastAsia="en-GB"/>
        </w:rPr>
      </w:pPr>
    </w:p>
    <w:p w14:paraId="0E626996" w14:textId="77777777" w:rsidR="00477EE1" w:rsidRPr="00424D2B" w:rsidRDefault="00477EE1" w:rsidP="000A7767">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9.4</w:t>
      </w:r>
      <w:r w:rsidRPr="00424D2B">
        <w:rPr>
          <w:rFonts w:asciiTheme="minorHAnsi" w:hAnsiTheme="minorHAnsi" w:cs="Frutiger-Light"/>
          <w:sz w:val="24"/>
          <w:szCs w:val="24"/>
          <w:lang w:eastAsia="en-GB"/>
        </w:rPr>
        <w:tab/>
        <w:t>For the purpose of sub-paragraph 9.1 “absence” shall include more than one period</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 xml:space="preserve">of absence arising out of a single accident, </w:t>
      </w:r>
      <w:proofErr w:type="gramStart"/>
      <w:r w:rsidRPr="00424D2B">
        <w:rPr>
          <w:rFonts w:asciiTheme="minorHAnsi" w:hAnsiTheme="minorHAnsi" w:cs="Frutiger-Light"/>
          <w:sz w:val="24"/>
          <w:szCs w:val="24"/>
          <w:lang w:eastAsia="en-GB"/>
        </w:rPr>
        <w:t>injury</w:t>
      </w:r>
      <w:proofErr w:type="gramEnd"/>
      <w:r w:rsidRPr="00424D2B">
        <w:rPr>
          <w:rFonts w:asciiTheme="minorHAnsi" w:hAnsiTheme="minorHAnsi" w:cs="Frutiger-Light"/>
          <w:sz w:val="24"/>
          <w:szCs w:val="24"/>
          <w:lang w:eastAsia="en-GB"/>
        </w:rPr>
        <w:t xml:space="preserve"> or assault.</w:t>
      </w:r>
    </w:p>
    <w:p w14:paraId="70795EA7" w14:textId="683CD88B" w:rsidR="00050DE7" w:rsidRDefault="00050DE7">
      <w:pPr>
        <w:autoSpaceDE w:val="0"/>
        <w:autoSpaceDN w:val="0"/>
        <w:adjustRightInd w:val="0"/>
        <w:spacing w:after="0"/>
        <w:ind w:firstLine="720"/>
        <w:jc w:val="both"/>
        <w:rPr>
          <w:rFonts w:asciiTheme="minorHAnsi" w:hAnsiTheme="minorHAnsi" w:cs="Frutiger-Light"/>
          <w:sz w:val="24"/>
          <w:szCs w:val="24"/>
          <w:lang w:eastAsia="en-GB"/>
        </w:rPr>
      </w:pPr>
    </w:p>
    <w:p w14:paraId="014C3241" w14:textId="77777777" w:rsidR="00CF1C1D" w:rsidRPr="00424D2B" w:rsidRDefault="00CF1C1D">
      <w:pPr>
        <w:autoSpaceDE w:val="0"/>
        <w:autoSpaceDN w:val="0"/>
        <w:adjustRightInd w:val="0"/>
        <w:spacing w:after="0"/>
        <w:ind w:firstLine="720"/>
        <w:jc w:val="both"/>
        <w:rPr>
          <w:rFonts w:asciiTheme="minorHAnsi" w:hAnsiTheme="minorHAnsi" w:cs="Frutiger-Light"/>
          <w:sz w:val="24"/>
          <w:szCs w:val="24"/>
          <w:lang w:eastAsia="en-GB"/>
        </w:rPr>
      </w:pPr>
    </w:p>
    <w:p w14:paraId="7B313196" w14:textId="77777777" w:rsidR="00477EE1" w:rsidRPr="00003367" w:rsidRDefault="00477EE1">
      <w:pPr>
        <w:autoSpaceDE w:val="0"/>
        <w:autoSpaceDN w:val="0"/>
        <w:adjustRightInd w:val="0"/>
        <w:jc w:val="both"/>
        <w:rPr>
          <w:rFonts w:asciiTheme="minorHAnsi" w:hAnsiTheme="minorHAnsi" w:cs="Frutiger-Black"/>
          <w:b/>
          <w:bCs/>
          <w:sz w:val="28"/>
          <w:szCs w:val="24"/>
          <w:lang w:eastAsia="en-GB"/>
        </w:rPr>
      </w:pPr>
      <w:r w:rsidRPr="00003367">
        <w:rPr>
          <w:rFonts w:asciiTheme="minorHAnsi" w:hAnsiTheme="minorHAnsi" w:cs="Frutiger-Light"/>
          <w:b/>
          <w:sz w:val="28"/>
          <w:szCs w:val="24"/>
          <w:lang w:eastAsia="en-GB"/>
        </w:rPr>
        <w:lastRenderedPageBreak/>
        <w:t xml:space="preserve">10. </w:t>
      </w:r>
      <w:r w:rsidRPr="00003367">
        <w:rPr>
          <w:rFonts w:asciiTheme="minorHAnsi" w:hAnsiTheme="minorHAnsi" w:cs="Frutiger-Light"/>
          <w:b/>
          <w:sz w:val="28"/>
          <w:szCs w:val="24"/>
          <w:lang w:eastAsia="en-GB"/>
        </w:rPr>
        <w:tab/>
      </w:r>
      <w:r w:rsidRPr="00003367">
        <w:rPr>
          <w:rFonts w:asciiTheme="minorHAnsi" w:hAnsiTheme="minorHAnsi" w:cs="Frutiger-Black"/>
          <w:b/>
          <w:bCs/>
          <w:sz w:val="28"/>
          <w:szCs w:val="24"/>
          <w:lang w:eastAsia="en-GB"/>
        </w:rPr>
        <w:t>Contact with infectious diseases</w:t>
      </w:r>
    </w:p>
    <w:p w14:paraId="294850B0" w14:textId="77777777" w:rsidR="00477EE1" w:rsidRPr="00424D2B" w:rsidRDefault="00477EE1" w:rsidP="000A7767">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10.1 </w:t>
      </w:r>
      <w:r w:rsidRPr="00424D2B">
        <w:rPr>
          <w:rFonts w:asciiTheme="minorHAnsi" w:hAnsiTheme="minorHAnsi" w:cs="Frutiger-Light"/>
          <w:sz w:val="24"/>
          <w:szCs w:val="24"/>
          <w:lang w:eastAsia="en-GB"/>
        </w:rPr>
        <w:tab/>
        <w:t>When the approved medical practitioner attests that there is evidence to show a</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reasonable probability that an absence was due to an infectious or contagious illness</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contracted directly in the course of the teacher’s employment</w:t>
      </w:r>
      <w:r w:rsidR="00475573" w:rsidRPr="00424D2B">
        <w:rPr>
          <w:rFonts w:asciiTheme="minorHAnsi" w:hAnsiTheme="minorHAnsi" w:cs="Frutiger-Light"/>
          <w:sz w:val="24"/>
          <w:szCs w:val="24"/>
          <w:lang w:eastAsia="en-GB"/>
        </w:rPr>
        <w:t>,</w:t>
      </w:r>
      <w:r w:rsidRPr="00424D2B">
        <w:rPr>
          <w:rFonts w:asciiTheme="minorHAnsi" w:hAnsiTheme="minorHAnsi" w:cs="Frutiger-Light"/>
          <w:sz w:val="24"/>
          <w:szCs w:val="24"/>
          <w:lang w:eastAsia="en-GB"/>
        </w:rPr>
        <w:t xml:space="preserve"> full pay shall be</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 xml:space="preserve">allowed for such period of absence as may be </w:t>
      </w:r>
      <w:proofErr w:type="spellStart"/>
      <w:r w:rsidRPr="00424D2B">
        <w:rPr>
          <w:rFonts w:asciiTheme="minorHAnsi" w:hAnsiTheme="minorHAnsi" w:cs="Frutiger-Light"/>
          <w:sz w:val="24"/>
          <w:szCs w:val="24"/>
          <w:lang w:eastAsia="en-GB"/>
        </w:rPr>
        <w:t>authorised</w:t>
      </w:r>
      <w:proofErr w:type="spellEnd"/>
      <w:r w:rsidRPr="00424D2B">
        <w:rPr>
          <w:rFonts w:asciiTheme="minorHAnsi" w:hAnsiTheme="minorHAnsi" w:cs="Frutiger-Light"/>
          <w:sz w:val="24"/>
          <w:szCs w:val="24"/>
          <w:lang w:eastAsia="en-GB"/>
        </w:rPr>
        <w:t xml:space="preserve"> by the approved medical</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practitioner as being due to the illness, and such absence shall not be reckoned</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against the teacher’s entitlement to sick leave under paragraph 2 above, though such</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absences are reckonable for entitlement to Statutory Sick Pay.</w:t>
      </w:r>
    </w:p>
    <w:p w14:paraId="564C39E4" w14:textId="77777777" w:rsidR="000A7767" w:rsidRPr="00424D2B" w:rsidRDefault="000A7767" w:rsidP="000A7767">
      <w:pPr>
        <w:autoSpaceDE w:val="0"/>
        <w:autoSpaceDN w:val="0"/>
        <w:adjustRightInd w:val="0"/>
        <w:spacing w:after="0"/>
        <w:ind w:left="720" w:hanging="720"/>
        <w:jc w:val="both"/>
        <w:rPr>
          <w:rFonts w:asciiTheme="minorHAnsi" w:hAnsiTheme="minorHAnsi" w:cs="Frutiger-Light"/>
          <w:sz w:val="24"/>
          <w:szCs w:val="24"/>
          <w:lang w:eastAsia="en-GB"/>
        </w:rPr>
      </w:pPr>
    </w:p>
    <w:p w14:paraId="4555C462" w14:textId="77777777" w:rsidR="00477EE1" w:rsidRPr="00424D2B" w:rsidRDefault="00477EE1" w:rsidP="000A7767">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10.2 </w:t>
      </w:r>
      <w:r w:rsidRPr="00424D2B">
        <w:rPr>
          <w:rFonts w:asciiTheme="minorHAnsi" w:hAnsiTheme="minorHAnsi" w:cs="Frutiger-Light"/>
          <w:sz w:val="24"/>
          <w:szCs w:val="24"/>
          <w:lang w:eastAsia="en-GB"/>
        </w:rPr>
        <w:tab/>
        <w:t>Where the absence is attested by the approved medical practitioner to be due to</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pulmonary tuberculosis and the teacher carries out an approved course of treatment</w:t>
      </w:r>
      <w:r w:rsidR="00475573" w:rsidRPr="00424D2B">
        <w:rPr>
          <w:rFonts w:asciiTheme="minorHAnsi" w:hAnsiTheme="minorHAnsi" w:cs="Frutiger-Light"/>
          <w:sz w:val="24"/>
          <w:szCs w:val="24"/>
          <w:lang w:eastAsia="en-GB"/>
        </w:rPr>
        <w:t>,</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full salary shall be paid in respect of the first twelve calendar months of the period of</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absence after attestation and further full or half-pay shall be allowed at the discretion</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of the employer.</w:t>
      </w:r>
    </w:p>
    <w:p w14:paraId="065BB44E" w14:textId="77777777" w:rsidR="000A7767" w:rsidRPr="00424D2B" w:rsidRDefault="000A7767" w:rsidP="000A7767">
      <w:pPr>
        <w:autoSpaceDE w:val="0"/>
        <w:autoSpaceDN w:val="0"/>
        <w:adjustRightInd w:val="0"/>
        <w:spacing w:after="0"/>
        <w:ind w:left="720" w:hanging="720"/>
        <w:jc w:val="both"/>
        <w:rPr>
          <w:rFonts w:asciiTheme="minorHAnsi" w:hAnsiTheme="minorHAnsi" w:cs="Frutiger-Light"/>
          <w:sz w:val="24"/>
          <w:szCs w:val="24"/>
          <w:lang w:eastAsia="en-GB"/>
        </w:rPr>
      </w:pPr>
    </w:p>
    <w:p w14:paraId="0720B981" w14:textId="77777777" w:rsidR="00477EE1" w:rsidRPr="00424D2B" w:rsidRDefault="00477EE1" w:rsidP="000A7767">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10.3 </w:t>
      </w:r>
      <w:r w:rsidRPr="00424D2B">
        <w:rPr>
          <w:rFonts w:asciiTheme="minorHAnsi" w:hAnsiTheme="minorHAnsi" w:cs="Frutiger-Light"/>
          <w:sz w:val="24"/>
          <w:szCs w:val="24"/>
          <w:lang w:eastAsia="en-GB"/>
        </w:rPr>
        <w:tab/>
        <w:t>A teacher residing in a house in which some other person is suffering from an</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infectious disease shall at once notify the employer and the teacher shall, if required,</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take such precautions as may be prescribed, provided that if in the opinion of the</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approved medical practitioner it is considered inadvisable, notwithstanding such</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precautions, for such teacher to attend duty, full pay shall be allowed during any</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enforced absence from duty, such pay being sick pay for the purpose of paragraphs 3</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to 7.5 above. This provision will also apply where, in the opinion of an approved</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medical practitioner, it is inadvisable for a teacher to attend duty for precautionary</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reasons due to infectious disease in the workplace. The period of the absence under</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this paragraph shall not be reckoned against the. teacher’s entitlement to sick leave</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under paragraph 2 above, though such absences are reckonable for entitlements to</w:t>
      </w:r>
      <w:r w:rsidR="000A7767"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Statutory Sick Pay.</w:t>
      </w:r>
    </w:p>
    <w:p w14:paraId="0D808943" w14:textId="77777777" w:rsidR="00933082" w:rsidRDefault="00933082">
      <w:pPr>
        <w:autoSpaceDE w:val="0"/>
        <w:autoSpaceDN w:val="0"/>
        <w:adjustRightInd w:val="0"/>
        <w:jc w:val="both"/>
        <w:rPr>
          <w:rFonts w:asciiTheme="minorHAnsi" w:hAnsiTheme="minorHAnsi" w:cs="Frutiger-Light"/>
          <w:b/>
          <w:sz w:val="28"/>
          <w:szCs w:val="24"/>
          <w:lang w:eastAsia="en-GB"/>
        </w:rPr>
      </w:pPr>
    </w:p>
    <w:p w14:paraId="7FBCFE11" w14:textId="54604D41" w:rsidR="00477EE1" w:rsidRPr="00003367" w:rsidRDefault="00477EE1">
      <w:pPr>
        <w:autoSpaceDE w:val="0"/>
        <w:autoSpaceDN w:val="0"/>
        <w:adjustRightInd w:val="0"/>
        <w:jc w:val="both"/>
        <w:rPr>
          <w:rFonts w:asciiTheme="minorHAnsi" w:hAnsiTheme="minorHAnsi" w:cs="Frutiger-Black"/>
          <w:b/>
          <w:bCs/>
          <w:sz w:val="28"/>
          <w:szCs w:val="24"/>
          <w:lang w:eastAsia="en-GB"/>
        </w:rPr>
      </w:pPr>
      <w:r w:rsidRPr="00003367">
        <w:rPr>
          <w:rFonts w:asciiTheme="minorHAnsi" w:hAnsiTheme="minorHAnsi" w:cs="Frutiger-Light"/>
          <w:b/>
          <w:sz w:val="28"/>
          <w:szCs w:val="24"/>
          <w:lang w:eastAsia="en-GB"/>
        </w:rPr>
        <w:t xml:space="preserve">11 </w:t>
      </w:r>
      <w:r w:rsidRPr="00003367">
        <w:rPr>
          <w:rFonts w:asciiTheme="minorHAnsi" w:hAnsiTheme="minorHAnsi" w:cs="Frutiger-Light"/>
          <w:b/>
          <w:sz w:val="28"/>
          <w:szCs w:val="24"/>
          <w:lang w:eastAsia="en-GB"/>
        </w:rPr>
        <w:tab/>
      </w:r>
      <w:r w:rsidRPr="00003367">
        <w:rPr>
          <w:rFonts w:asciiTheme="minorHAnsi" w:hAnsiTheme="minorHAnsi" w:cs="Frutiger-Black"/>
          <w:b/>
          <w:bCs/>
          <w:sz w:val="28"/>
          <w:szCs w:val="24"/>
          <w:lang w:eastAsia="en-GB"/>
        </w:rPr>
        <w:t>Absences caused by negligence</w:t>
      </w:r>
    </w:p>
    <w:p w14:paraId="106BCBF0" w14:textId="77777777" w:rsidR="00477EE1" w:rsidRPr="00424D2B" w:rsidRDefault="00477EE1" w:rsidP="001D07D1">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11.1 </w:t>
      </w:r>
      <w:r w:rsidRPr="00424D2B">
        <w:rPr>
          <w:rFonts w:asciiTheme="minorHAnsi" w:hAnsiTheme="minorHAnsi" w:cs="Frutiger-Light"/>
          <w:sz w:val="24"/>
          <w:szCs w:val="24"/>
          <w:lang w:eastAsia="en-GB"/>
        </w:rPr>
        <w:tab/>
        <w:t>If the absence of the teacher is occasioned by the actionable negligence of a third</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party in respect of which damages are recoverable, he/she shall advise the employer</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forthwith and the employer may require the teacher to refund a sum equal to the</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aggregate of sick pay paid to him/her during the period of disability of such part</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thereof as is deemed appropriate, but not exceeding the amount of the damages</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recovered. In the event of the claim for damages being settled on a proportionate</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basis, the employer will require full details and will determine the actual proportion of</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sick pay to be refunded by the teacher.</w:t>
      </w:r>
    </w:p>
    <w:p w14:paraId="127B701C" w14:textId="77777777" w:rsidR="001D07D1" w:rsidRPr="00424D2B" w:rsidRDefault="001D07D1" w:rsidP="001D07D1">
      <w:pPr>
        <w:autoSpaceDE w:val="0"/>
        <w:autoSpaceDN w:val="0"/>
        <w:adjustRightInd w:val="0"/>
        <w:spacing w:after="0"/>
        <w:ind w:left="720" w:hanging="720"/>
        <w:jc w:val="both"/>
        <w:rPr>
          <w:rFonts w:asciiTheme="minorHAnsi" w:hAnsiTheme="minorHAnsi" w:cs="Frutiger-Light"/>
          <w:sz w:val="24"/>
          <w:szCs w:val="24"/>
          <w:lang w:eastAsia="en-GB"/>
        </w:rPr>
      </w:pPr>
    </w:p>
    <w:p w14:paraId="2488A54F" w14:textId="77777777" w:rsidR="00477EE1" w:rsidRPr="00424D2B" w:rsidRDefault="00477EE1" w:rsidP="001D07D1">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lastRenderedPageBreak/>
        <w:t xml:space="preserve">11.2 </w:t>
      </w:r>
      <w:r w:rsidRPr="00424D2B">
        <w:rPr>
          <w:rFonts w:asciiTheme="minorHAnsi" w:hAnsiTheme="minorHAnsi" w:cs="Frutiger-Light"/>
          <w:sz w:val="24"/>
          <w:szCs w:val="24"/>
          <w:lang w:eastAsia="en-GB"/>
        </w:rPr>
        <w:tab/>
        <w:t>If the employer, in consultation with the governing body as appropriate, are of the</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opinion that the disability which has occasioned the teacher’s absence from work is</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due to his/her misconduct, or if the teacher has failed to observe the conditions of</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 xml:space="preserve">this </w:t>
      </w:r>
      <w:proofErr w:type="gramStart"/>
      <w:r w:rsidRPr="00424D2B">
        <w:rPr>
          <w:rFonts w:asciiTheme="minorHAnsi" w:hAnsiTheme="minorHAnsi" w:cs="Frutiger-Light"/>
          <w:sz w:val="24"/>
          <w:szCs w:val="24"/>
          <w:lang w:eastAsia="en-GB"/>
        </w:rPr>
        <w:t>scheme, or</w:t>
      </w:r>
      <w:proofErr w:type="gramEnd"/>
      <w:r w:rsidRPr="00424D2B">
        <w:rPr>
          <w:rFonts w:asciiTheme="minorHAnsi" w:hAnsiTheme="minorHAnsi" w:cs="Frutiger-Light"/>
          <w:sz w:val="24"/>
          <w:szCs w:val="24"/>
          <w:lang w:eastAsia="en-GB"/>
        </w:rPr>
        <w:t xml:space="preserve"> has been guilty of conduct prejudicial to his/her recovery, the</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payment of any sick pay under the scheme may be suspended by the employer. In</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any such case the employer shall inform the teacher of the grounds upon which the</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payment of sick pay has been suspended. He/she will then be given the opportunity</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to submit his/her observations and to appear (accompanied by a representative if</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he/she so wishes) before the employer, or governing body, as appropriate. The</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employer, in consultation with the governing body as appropriate, will thereupon</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decide whether the disability was due to the conduct of the teacher or whether</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he/she has failed without reasonable cause to observe the conditions of the scheme,</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or has been guilty of conduct prejudicial to his/her recovery, in which case the teacher</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shall forfeit his/her right to any payment or further payment of sick pay in respect of</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that period of absence.</w:t>
      </w:r>
    </w:p>
    <w:p w14:paraId="293A97F3" w14:textId="77777777" w:rsidR="001D07D1" w:rsidRPr="00424D2B" w:rsidRDefault="001D07D1" w:rsidP="001D07D1">
      <w:pPr>
        <w:autoSpaceDE w:val="0"/>
        <w:autoSpaceDN w:val="0"/>
        <w:adjustRightInd w:val="0"/>
        <w:spacing w:after="0"/>
        <w:ind w:left="720" w:hanging="720"/>
        <w:jc w:val="both"/>
        <w:rPr>
          <w:rFonts w:asciiTheme="minorHAnsi" w:hAnsiTheme="minorHAnsi" w:cs="Frutiger-Light"/>
          <w:sz w:val="24"/>
          <w:szCs w:val="24"/>
          <w:lang w:eastAsia="en-GB"/>
        </w:rPr>
      </w:pPr>
    </w:p>
    <w:p w14:paraId="47E40D5C" w14:textId="77777777" w:rsidR="00477EE1" w:rsidRPr="00424D2B" w:rsidRDefault="00477EE1" w:rsidP="001D07D1">
      <w:pPr>
        <w:autoSpaceDE w:val="0"/>
        <w:autoSpaceDN w:val="0"/>
        <w:adjustRightInd w:val="0"/>
        <w:spacing w:after="0"/>
        <w:ind w:left="720" w:hanging="720"/>
        <w:jc w:val="both"/>
        <w:rPr>
          <w:rFonts w:asciiTheme="minorHAnsi" w:hAnsiTheme="minorHAnsi" w:cs="Frutiger-Light"/>
          <w:sz w:val="24"/>
          <w:szCs w:val="24"/>
          <w:lang w:eastAsia="en-GB"/>
        </w:rPr>
      </w:pPr>
      <w:r w:rsidRPr="00424D2B">
        <w:rPr>
          <w:rFonts w:asciiTheme="minorHAnsi" w:hAnsiTheme="minorHAnsi" w:cs="Frutiger-Light"/>
          <w:sz w:val="24"/>
          <w:szCs w:val="24"/>
          <w:lang w:eastAsia="en-GB"/>
        </w:rPr>
        <w:t xml:space="preserve">11.3 </w:t>
      </w:r>
      <w:r w:rsidRPr="00424D2B">
        <w:rPr>
          <w:rFonts w:asciiTheme="minorHAnsi" w:hAnsiTheme="minorHAnsi" w:cs="Frutiger-Light"/>
          <w:sz w:val="24"/>
          <w:szCs w:val="24"/>
          <w:lang w:eastAsia="en-GB"/>
        </w:rPr>
        <w:tab/>
        <w:t>Sick pay shall not be paid in a case of accident due to active participation in sport as a</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profession unless the employer decides otherwise, though Statutory Sick Pay may be</w:t>
      </w:r>
      <w:r w:rsidR="001D07D1" w:rsidRPr="00424D2B">
        <w:rPr>
          <w:rFonts w:asciiTheme="minorHAnsi" w:hAnsiTheme="minorHAnsi" w:cs="Frutiger-Light"/>
          <w:sz w:val="24"/>
          <w:szCs w:val="24"/>
          <w:lang w:eastAsia="en-GB"/>
        </w:rPr>
        <w:t xml:space="preserve"> </w:t>
      </w:r>
      <w:r w:rsidRPr="00424D2B">
        <w:rPr>
          <w:rFonts w:asciiTheme="minorHAnsi" w:hAnsiTheme="minorHAnsi" w:cs="Frutiger-Light"/>
          <w:sz w:val="24"/>
          <w:szCs w:val="24"/>
          <w:lang w:eastAsia="en-GB"/>
        </w:rPr>
        <w:t>payable.</w:t>
      </w:r>
    </w:p>
    <w:p w14:paraId="12E15239" w14:textId="77777777" w:rsidR="00477EE1" w:rsidRPr="00424D2B" w:rsidRDefault="00477EE1">
      <w:pPr>
        <w:spacing w:line="240" w:lineRule="auto"/>
        <w:jc w:val="both"/>
        <w:rPr>
          <w:rFonts w:asciiTheme="minorHAnsi" w:eastAsia="Arial Unicode MS" w:hAnsiTheme="minorHAnsi" w:cs="Arial"/>
          <w:b/>
          <w:sz w:val="24"/>
          <w:szCs w:val="24"/>
        </w:rPr>
      </w:pPr>
    </w:p>
    <w:p w14:paraId="691C1957" w14:textId="171E903B" w:rsidR="00477EE1" w:rsidRDefault="00477EE1">
      <w:pPr>
        <w:spacing w:line="240" w:lineRule="auto"/>
        <w:jc w:val="both"/>
        <w:rPr>
          <w:rFonts w:asciiTheme="minorHAnsi" w:eastAsia="Arial Unicode MS" w:hAnsiTheme="minorHAnsi" w:cs="Arial"/>
          <w:b/>
          <w:sz w:val="24"/>
          <w:szCs w:val="24"/>
        </w:rPr>
      </w:pPr>
    </w:p>
    <w:p w14:paraId="0A8FE674" w14:textId="4D889A66" w:rsidR="00933082" w:rsidRDefault="00933082">
      <w:pPr>
        <w:spacing w:line="240" w:lineRule="auto"/>
        <w:jc w:val="both"/>
        <w:rPr>
          <w:rFonts w:asciiTheme="minorHAnsi" w:eastAsia="Arial Unicode MS" w:hAnsiTheme="minorHAnsi" w:cs="Arial"/>
          <w:b/>
          <w:sz w:val="24"/>
          <w:szCs w:val="24"/>
        </w:rPr>
      </w:pPr>
    </w:p>
    <w:p w14:paraId="0C9825FB" w14:textId="43F5C961" w:rsidR="00933082" w:rsidRDefault="00933082">
      <w:pPr>
        <w:spacing w:line="240" w:lineRule="auto"/>
        <w:jc w:val="both"/>
        <w:rPr>
          <w:rFonts w:asciiTheme="minorHAnsi" w:eastAsia="Arial Unicode MS" w:hAnsiTheme="minorHAnsi" w:cs="Arial"/>
          <w:b/>
          <w:sz w:val="24"/>
          <w:szCs w:val="24"/>
        </w:rPr>
      </w:pPr>
    </w:p>
    <w:p w14:paraId="473B54BF" w14:textId="4A2EFA4E" w:rsidR="00933082" w:rsidRDefault="00933082">
      <w:pPr>
        <w:spacing w:line="240" w:lineRule="auto"/>
        <w:jc w:val="both"/>
        <w:rPr>
          <w:rFonts w:asciiTheme="minorHAnsi" w:eastAsia="Arial Unicode MS" w:hAnsiTheme="minorHAnsi" w:cs="Arial"/>
          <w:b/>
          <w:sz w:val="24"/>
          <w:szCs w:val="24"/>
        </w:rPr>
      </w:pPr>
    </w:p>
    <w:p w14:paraId="074550CA" w14:textId="09390FAE" w:rsidR="00933082" w:rsidRDefault="00933082">
      <w:pPr>
        <w:spacing w:line="240" w:lineRule="auto"/>
        <w:jc w:val="both"/>
        <w:rPr>
          <w:rFonts w:asciiTheme="minorHAnsi" w:eastAsia="Arial Unicode MS" w:hAnsiTheme="minorHAnsi" w:cs="Arial"/>
          <w:b/>
          <w:sz w:val="24"/>
          <w:szCs w:val="24"/>
        </w:rPr>
      </w:pPr>
    </w:p>
    <w:p w14:paraId="6D1B45D3" w14:textId="4A5291A9" w:rsidR="00933082" w:rsidRDefault="00933082">
      <w:pPr>
        <w:spacing w:line="240" w:lineRule="auto"/>
        <w:jc w:val="both"/>
        <w:rPr>
          <w:rFonts w:asciiTheme="minorHAnsi" w:eastAsia="Arial Unicode MS" w:hAnsiTheme="minorHAnsi" w:cs="Arial"/>
          <w:b/>
          <w:sz w:val="24"/>
          <w:szCs w:val="24"/>
        </w:rPr>
      </w:pPr>
    </w:p>
    <w:p w14:paraId="5CAACA59" w14:textId="1F219CE3" w:rsidR="00933082" w:rsidRDefault="00933082">
      <w:pPr>
        <w:spacing w:line="240" w:lineRule="auto"/>
        <w:jc w:val="both"/>
        <w:rPr>
          <w:rFonts w:asciiTheme="minorHAnsi" w:eastAsia="Arial Unicode MS" w:hAnsiTheme="minorHAnsi" w:cs="Arial"/>
          <w:b/>
          <w:sz w:val="24"/>
          <w:szCs w:val="24"/>
        </w:rPr>
      </w:pPr>
    </w:p>
    <w:p w14:paraId="678C8129" w14:textId="1443F3CA" w:rsidR="00933082" w:rsidRDefault="00933082">
      <w:pPr>
        <w:spacing w:line="240" w:lineRule="auto"/>
        <w:jc w:val="both"/>
        <w:rPr>
          <w:rFonts w:asciiTheme="minorHAnsi" w:eastAsia="Arial Unicode MS" w:hAnsiTheme="minorHAnsi" w:cs="Arial"/>
          <w:b/>
          <w:sz w:val="24"/>
          <w:szCs w:val="24"/>
        </w:rPr>
      </w:pPr>
    </w:p>
    <w:p w14:paraId="0DEC4375" w14:textId="3BE4A663" w:rsidR="00933082" w:rsidRDefault="00933082">
      <w:pPr>
        <w:spacing w:line="240" w:lineRule="auto"/>
        <w:jc w:val="both"/>
        <w:rPr>
          <w:rFonts w:asciiTheme="minorHAnsi" w:eastAsia="Arial Unicode MS" w:hAnsiTheme="minorHAnsi" w:cs="Arial"/>
          <w:b/>
          <w:sz w:val="24"/>
          <w:szCs w:val="24"/>
        </w:rPr>
      </w:pPr>
    </w:p>
    <w:p w14:paraId="4DCFF75C" w14:textId="3E5164A1" w:rsidR="00933082" w:rsidRDefault="00933082">
      <w:pPr>
        <w:spacing w:line="240" w:lineRule="auto"/>
        <w:jc w:val="both"/>
        <w:rPr>
          <w:rFonts w:asciiTheme="minorHAnsi" w:eastAsia="Arial Unicode MS" w:hAnsiTheme="minorHAnsi" w:cs="Arial"/>
          <w:b/>
          <w:sz w:val="24"/>
          <w:szCs w:val="24"/>
        </w:rPr>
      </w:pPr>
    </w:p>
    <w:p w14:paraId="538E5705" w14:textId="16AD2F30" w:rsidR="00933082" w:rsidRDefault="00933082">
      <w:pPr>
        <w:spacing w:line="240" w:lineRule="auto"/>
        <w:jc w:val="both"/>
        <w:rPr>
          <w:rFonts w:asciiTheme="minorHAnsi" w:eastAsia="Arial Unicode MS" w:hAnsiTheme="minorHAnsi" w:cs="Arial"/>
          <w:b/>
          <w:sz w:val="24"/>
          <w:szCs w:val="24"/>
        </w:rPr>
      </w:pPr>
    </w:p>
    <w:p w14:paraId="0CF80C26" w14:textId="22F6BAC4" w:rsidR="00933082" w:rsidRDefault="00933082">
      <w:pPr>
        <w:spacing w:line="240" w:lineRule="auto"/>
        <w:jc w:val="both"/>
        <w:rPr>
          <w:rFonts w:asciiTheme="minorHAnsi" w:eastAsia="Arial Unicode MS" w:hAnsiTheme="minorHAnsi" w:cs="Arial"/>
          <w:b/>
          <w:sz w:val="24"/>
          <w:szCs w:val="24"/>
        </w:rPr>
      </w:pPr>
    </w:p>
    <w:p w14:paraId="6E67A414" w14:textId="190E79EC" w:rsidR="00933082" w:rsidRDefault="00933082">
      <w:pPr>
        <w:spacing w:line="240" w:lineRule="auto"/>
        <w:jc w:val="both"/>
        <w:rPr>
          <w:rFonts w:asciiTheme="minorHAnsi" w:eastAsia="Arial Unicode MS" w:hAnsiTheme="minorHAnsi" w:cs="Arial"/>
          <w:b/>
          <w:sz w:val="24"/>
          <w:szCs w:val="24"/>
        </w:rPr>
      </w:pPr>
    </w:p>
    <w:p w14:paraId="45DCF49C" w14:textId="77777777" w:rsidR="00E441A6" w:rsidRPr="00E441A6" w:rsidRDefault="00E441A6" w:rsidP="00E441A6">
      <w:pPr>
        <w:jc w:val="right"/>
        <w:rPr>
          <w:rFonts w:asciiTheme="minorHAnsi" w:hAnsiTheme="minorHAnsi" w:cstheme="minorHAnsi"/>
          <w:b/>
          <w:bCs/>
          <w:sz w:val="24"/>
          <w:szCs w:val="24"/>
        </w:rPr>
      </w:pPr>
      <w:r w:rsidRPr="00E441A6">
        <w:rPr>
          <w:rFonts w:asciiTheme="minorHAnsi" w:hAnsiTheme="minorHAnsi" w:cstheme="minorHAnsi"/>
          <w:b/>
          <w:bCs/>
          <w:sz w:val="24"/>
          <w:szCs w:val="24"/>
        </w:rPr>
        <w:lastRenderedPageBreak/>
        <w:t>APPENDIX 2</w:t>
      </w:r>
    </w:p>
    <w:p w14:paraId="5D4D53D1" w14:textId="12DCAA71" w:rsidR="00E441A6" w:rsidRPr="00E441A6" w:rsidRDefault="00E441A6" w:rsidP="00E441A6">
      <w:pPr>
        <w:ind w:firstLine="357"/>
        <w:rPr>
          <w:rFonts w:asciiTheme="minorHAnsi" w:hAnsiTheme="minorHAnsi" w:cstheme="minorHAnsi"/>
          <w:b/>
          <w:bCs/>
          <w:sz w:val="24"/>
          <w:szCs w:val="24"/>
        </w:rPr>
      </w:pPr>
      <w:r w:rsidRPr="00E441A6">
        <w:rPr>
          <w:rFonts w:asciiTheme="minorHAnsi" w:hAnsiTheme="minorHAnsi" w:cstheme="minorHAnsi"/>
          <w:b/>
          <w:bCs/>
          <w:sz w:val="24"/>
          <w:szCs w:val="24"/>
        </w:rPr>
        <w:t xml:space="preserve">Sick Pay Scheme for Employees on Bucks </w:t>
      </w:r>
      <w:proofErr w:type="gramStart"/>
      <w:r w:rsidRPr="00E441A6">
        <w:rPr>
          <w:rFonts w:asciiTheme="minorHAnsi" w:hAnsiTheme="minorHAnsi" w:cstheme="minorHAnsi"/>
          <w:b/>
          <w:bCs/>
          <w:sz w:val="24"/>
          <w:szCs w:val="24"/>
        </w:rPr>
        <w:t>Pay(</w:t>
      </w:r>
      <w:proofErr w:type="gramEnd"/>
      <w:r w:rsidRPr="00E441A6">
        <w:rPr>
          <w:rFonts w:asciiTheme="minorHAnsi" w:hAnsiTheme="minorHAnsi" w:cstheme="minorHAnsi"/>
          <w:b/>
          <w:bCs/>
          <w:sz w:val="24"/>
          <w:szCs w:val="24"/>
        </w:rPr>
        <w:t>Schools)Employment Conditions</w:t>
      </w:r>
    </w:p>
    <w:p w14:paraId="2AC84D50" w14:textId="13B8823D" w:rsidR="00477EE1" w:rsidRPr="00424D2B" w:rsidRDefault="00477EE1">
      <w:pPr>
        <w:pStyle w:val="ListParagraph"/>
        <w:numPr>
          <w:ilvl w:val="0"/>
          <w:numId w:val="20"/>
        </w:numPr>
        <w:ind w:left="714" w:hanging="357"/>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 xml:space="preserve">Employees’ entitlement to pay during periods of sickness absence is usually composed of two </w:t>
      </w:r>
      <w:proofErr w:type="gramStart"/>
      <w:r w:rsidRPr="00424D2B">
        <w:rPr>
          <w:rFonts w:asciiTheme="minorHAnsi" w:eastAsia="Arial Unicode MS" w:hAnsiTheme="minorHAnsi" w:cs="Arial"/>
          <w:sz w:val="24"/>
          <w:szCs w:val="24"/>
        </w:rPr>
        <w:t>elements;</w:t>
      </w:r>
      <w:proofErr w:type="gramEnd"/>
      <w:r w:rsidRPr="00424D2B">
        <w:rPr>
          <w:rFonts w:asciiTheme="minorHAnsi" w:eastAsia="Arial Unicode MS" w:hAnsiTheme="minorHAnsi" w:cs="Arial"/>
          <w:sz w:val="24"/>
          <w:szCs w:val="24"/>
        </w:rPr>
        <w:t xml:space="preserve"> Statutory Sick Pay (SSP) and Contractual Sick Pay (CSP). The amount of SSP included in an employee’s gross pay will be ‘topped up’ by any sickness payment that an employee is entitled to under the Council’s Contractual Sick Pay scheme. Both schemes are </w:t>
      </w:r>
      <w:proofErr w:type="gramStart"/>
      <w:r w:rsidRPr="00424D2B">
        <w:rPr>
          <w:rFonts w:asciiTheme="minorHAnsi" w:eastAsia="Arial Unicode MS" w:hAnsiTheme="minorHAnsi" w:cs="Arial"/>
          <w:sz w:val="24"/>
          <w:szCs w:val="24"/>
        </w:rPr>
        <w:t>taxable</w:t>
      </w:r>
      <w:proofErr w:type="gramEnd"/>
      <w:r w:rsidRPr="00424D2B">
        <w:rPr>
          <w:rFonts w:asciiTheme="minorHAnsi" w:eastAsia="Arial Unicode MS" w:hAnsiTheme="minorHAnsi" w:cs="Arial"/>
          <w:sz w:val="24"/>
          <w:szCs w:val="24"/>
        </w:rPr>
        <w:t xml:space="preserve"> and employees will have to pay National Insurance and Pension contributions on these.</w:t>
      </w:r>
    </w:p>
    <w:p w14:paraId="614AB9DF" w14:textId="77777777" w:rsidR="00477EE1" w:rsidRPr="00424D2B" w:rsidRDefault="00477EE1">
      <w:pPr>
        <w:pStyle w:val="ListParagraph"/>
        <w:ind w:hanging="720"/>
        <w:jc w:val="both"/>
        <w:rPr>
          <w:rFonts w:asciiTheme="minorHAnsi" w:eastAsia="Arial Unicode MS" w:hAnsiTheme="minorHAnsi" w:cs="Arial"/>
          <w:sz w:val="24"/>
          <w:szCs w:val="24"/>
        </w:rPr>
      </w:pPr>
    </w:p>
    <w:p w14:paraId="0AC9889D" w14:textId="77777777" w:rsidR="00477EE1" w:rsidRPr="00424D2B" w:rsidRDefault="00477EE1">
      <w:pPr>
        <w:pStyle w:val="ListParagraph"/>
        <w:numPr>
          <w:ilvl w:val="0"/>
          <w:numId w:val="20"/>
        </w:numPr>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 xml:space="preserve">The Sick Pay employees receive will be based on a combination of the individual’s entitlement to Statutory Sick Pay and Contractual Sick Pay in accordance with the individual’s Contract of Employment. The length of time an employee receives CSP is based on their length of service (see below), </w:t>
      </w:r>
      <w:proofErr w:type="gramStart"/>
      <w:r w:rsidRPr="00424D2B">
        <w:rPr>
          <w:rFonts w:asciiTheme="minorHAnsi" w:eastAsia="Arial Unicode MS" w:hAnsiTheme="minorHAnsi" w:cs="Arial"/>
          <w:sz w:val="24"/>
          <w:szCs w:val="24"/>
        </w:rPr>
        <w:t>taking into account</w:t>
      </w:r>
      <w:proofErr w:type="gramEnd"/>
      <w:r w:rsidRPr="00424D2B">
        <w:rPr>
          <w:rFonts w:asciiTheme="minorHAnsi" w:eastAsia="Arial Unicode MS" w:hAnsiTheme="minorHAnsi" w:cs="Arial"/>
          <w:sz w:val="24"/>
          <w:szCs w:val="24"/>
        </w:rPr>
        <w:t xml:space="preserve"> any sickness they have had in the 12 months prior to their first day of absence. An employee’s entitlement to sick pay starts from the first day of absence; </w:t>
      </w:r>
      <w:proofErr w:type="gramStart"/>
      <w:r w:rsidRPr="00424D2B">
        <w:rPr>
          <w:rFonts w:asciiTheme="minorHAnsi" w:eastAsia="Arial Unicode MS" w:hAnsiTheme="minorHAnsi" w:cs="Arial"/>
          <w:sz w:val="24"/>
          <w:szCs w:val="24"/>
        </w:rPr>
        <w:t>therefore</w:t>
      </w:r>
      <w:proofErr w:type="gramEnd"/>
      <w:r w:rsidRPr="00424D2B">
        <w:rPr>
          <w:rFonts w:asciiTheme="minorHAnsi" w:eastAsia="Arial Unicode MS" w:hAnsiTheme="minorHAnsi" w:cs="Arial"/>
          <w:sz w:val="24"/>
          <w:szCs w:val="24"/>
        </w:rPr>
        <w:t xml:space="preserve"> if their service increases whilst they are absent, they are not entitled to further sick pay. For this purpose, length of service means continuous service in local government and related employment. </w:t>
      </w:r>
    </w:p>
    <w:p w14:paraId="708AB863" w14:textId="77777777" w:rsidR="00477EE1" w:rsidRPr="00424D2B" w:rsidRDefault="00477EE1">
      <w:pPr>
        <w:pStyle w:val="ListParagraph"/>
        <w:jc w:val="both"/>
        <w:rPr>
          <w:rFonts w:asciiTheme="minorHAnsi" w:eastAsia="Arial Unicode MS" w:hAnsiTheme="minorHAnsi" w:cs="Arial"/>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800"/>
        <w:gridCol w:w="2088"/>
      </w:tblGrid>
      <w:tr w:rsidR="00477EE1" w:rsidRPr="00424D2B" w14:paraId="0EC82C2E" w14:textId="77777777">
        <w:tc>
          <w:tcPr>
            <w:tcW w:w="4140" w:type="dxa"/>
          </w:tcPr>
          <w:p w14:paraId="14D0A780" w14:textId="77777777" w:rsidR="00477EE1" w:rsidRPr="00424D2B" w:rsidRDefault="00477EE1" w:rsidP="00DA2E0A">
            <w:pPr>
              <w:spacing w:before="120" w:after="120" w:line="240" w:lineRule="auto"/>
              <w:jc w:val="both"/>
              <w:rPr>
                <w:rFonts w:asciiTheme="minorHAnsi" w:eastAsia="Arial Unicode MS" w:hAnsiTheme="minorHAnsi" w:cs="Arial"/>
                <w:sz w:val="24"/>
                <w:szCs w:val="24"/>
              </w:rPr>
            </w:pPr>
          </w:p>
        </w:tc>
        <w:tc>
          <w:tcPr>
            <w:tcW w:w="1800" w:type="dxa"/>
          </w:tcPr>
          <w:p w14:paraId="23B6A4F4" w14:textId="77777777" w:rsidR="00477EE1" w:rsidRPr="00424D2B" w:rsidRDefault="00477EE1" w:rsidP="00DA2E0A">
            <w:pPr>
              <w:pStyle w:val="ListParagraph"/>
              <w:spacing w:before="120" w:after="120"/>
              <w:ind w:left="0" w:firstLine="74"/>
              <w:contextualSpacing w:val="0"/>
              <w:rPr>
                <w:rFonts w:asciiTheme="minorHAnsi" w:hAnsiTheme="minorHAnsi"/>
                <w:sz w:val="24"/>
                <w:szCs w:val="24"/>
              </w:rPr>
            </w:pPr>
            <w:r w:rsidRPr="00424D2B">
              <w:rPr>
                <w:rFonts w:asciiTheme="minorHAnsi" w:hAnsiTheme="minorHAnsi"/>
                <w:sz w:val="24"/>
                <w:szCs w:val="24"/>
              </w:rPr>
              <w:t>Full Pay</w:t>
            </w:r>
          </w:p>
        </w:tc>
        <w:tc>
          <w:tcPr>
            <w:tcW w:w="2088" w:type="dxa"/>
          </w:tcPr>
          <w:p w14:paraId="30E2FB1C" w14:textId="77777777" w:rsidR="00477EE1" w:rsidRPr="00424D2B" w:rsidRDefault="00477EE1" w:rsidP="00DA2E0A">
            <w:pPr>
              <w:pStyle w:val="ListParagraph"/>
              <w:spacing w:before="120" w:after="120"/>
              <w:ind w:left="0" w:firstLine="74"/>
              <w:contextualSpacing w:val="0"/>
              <w:rPr>
                <w:rFonts w:asciiTheme="minorHAnsi" w:hAnsiTheme="minorHAnsi"/>
                <w:sz w:val="24"/>
                <w:szCs w:val="24"/>
              </w:rPr>
            </w:pPr>
            <w:r w:rsidRPr="00424D2B">
              <w:rPr>
                <w:rFonts w:asciiTheme="minorHAnsi" w:hAnsiTheme="minorHAnsi"/>
                <w:sz w:val="24"/>
                <w:szCs w:val="24"/>
              </w:rPr>
              <w:t>Half Pay</w:t>
            </w:r>
          </w:p>
        </w:tc>
      </w:tr>
      <w:tr w:rsidR="00477EE1" w:rsidRPr="00424D2B" w14:paraId="4B041E16" w14:textId="77777777">
        <w:tc>
          <w:tcPr>
            <w:tcW w:w="4140" w:type="dxa"/>
          </w:tcPr>
          <w:p w14:paraId="30538D5F" w14:textId="77777777" w:rsidR="00477EE1" w:rsidRPr="00424D2B" w:rsidRDefault="00477EE1" w:rsidP="00DA2E0A">
            <w:pPr>
              <w:pStyle w:val="ListParagraph"/>
              <w:spacing w:before="120" w:after="120"/>
              <w:rPr>
                <w:rFonts w:asciiTheme="minorHAnsi" w:hAnsiTheme="minorHAnsi"/>
                <w:sz w:val="24"/>
                <w:szCs w:val="24"/>
              </w:rPr>
            </w:pPr>
            <w:r w:rsidRPr="00424D2B">
              <w:rPr>
                <w:rFonts w:asciiTheme="minorHAnsi" w:hAnsiTheme="minorHAnsi"/>
                <w:sz w:val="24"/>
                <w:szCs w:val="24"/>
              </w:rPr>
              <w:t>During 1</w:t>
            </w:r>
            <w:r w:rsidRPr="00424D2B">
              <w:rPr>
                <w:rFonts w:asciiTheme="minorHAnsi" w:hAnsiTheme="minorHAnsi"/>
                <w:sz w:val="24"/>
                <w:szCs w:val="24"/>
                <w:vertAlign w:val="superscript"/>
              </w:rPr>
              <w:t>st</w:t>
            </w:r>
            <w:r w:rsidRPr="00424D2B">
              <w:rPr>
                <w:rFonts w:asciiTheme="minorHAnsi" w:hAnsiTheme="minorHAnsi"/>
                <w:sz w:val="24"/>
                <w:szCs w:val="24"/>
              </w:rPr>
              <w:t xml:space="preserve"> year of service</w:t>
            </w:r>
          </w:p>
        </w:tc>
        <w:tc>
          <w:tcPr>
            <w:tcW w:w="1800" w:type="dxa"/>
          </w:tcPr>
          <w:p w14:paraId="106332E2" w14:textId="77777777" w:rsidR="00477EE1" w:rsidRPr="00424D2B" w:rsidRDefault="00477EE1" w:rsidP="00DA2E0A">
            <w:pPr>
              <w:pStyle w:val="ListParagraph"/>
              <w:spacing w:before="120" w:after="120"/>
              <w:ind w:left="0" w:firstLine="74"/>
              <w:contextualSpacing w:val="0"/>
              <w:rPr>
                <w:rFonts w:asciiTheme="minorHAnsi" w:hAnsiTheme="minorHAnsi"/>
                <w:sz w:val="24"/>
                <w:szCs w:val="24"/>
              </w:rPr>
            </w:pPr>
            <w:r w:rsidRPr="00424D2B">
              <w:rPr>
                <w:rFonts w:asciiTheme="minorHAnsi" w:hAnsiTheme="minorHAnsi"/>
                <w:sz w:val="24"/>
                <w:szCs w:val="24"/>
              </w:rPr>
              <w:t>1 month</w:t>
            </w:r>
          </w:p>
        </w:tc>
        <w:tc>
          <w:tcPr>
            <w:tcW w:w="2088" w:type="dxa"/>
          </w:tcPr>
          <w:p w14:paraId="48A3B283" w14:textId="77777777" w:rsidR="00477EE1" w:rsidRPr="00424D2B" w:rsidRDefault="00477EE1" w:rsidP="00DA2E0A">
            <w:pPr>
              <w:pStyle w:val="ListParagraph"/>
              <w:spacing w:before="120" w:after="120"/>
              <w:ind w:left="0" w:firstLine="74"/>
              <w:contextualSpacing w:val="0"/>
              <w:rPr>
                <w:rFonts w:asciiTheme="minorHAnsi" w:hAnsiTheme="minorHAnsi"/>
                <w:sz w:val="24"/>
                <w:szCs w:val="24"/>
              </w:rPr>
            </w:pPr>
            <w:r w:rsidRPr="00424D2B">
              <w:rPr>
                <w:rFonts w:asciiTheme="minorHAnsi" w:hAnsiTheme="minorHAnsi"/>
                <w:sz w:val="24"/>
                <w:szCs w:val="24"/>
              </w:rPr>
              <w:t>+ 2 months</w:t>
            </w:r>
            <w:r w:rsidR="007340D9" w:rsidRPr="00424D2B">
              <w:rPr>
                <w:rFonts w:asciiTheme="minorHAnsi" w:hAnsiTheme="minorHAnsi"/>
                <w:sz w:val="24"/>
                <w:szCs w:val="24"/>
              </w:rPr>
              <w:t xml:space="preserve"> </w:t>
            </w:r>
            <w:r w:rsidR="007340D9" w:rsidRPr="00424D2B">
              <w:rPr>
                <w:rFonts w:asciiTheme="minorHAnsi" w:hAnsiTheme="minorHAnsi" w:cs="Arial"/>
                <w:color w:val="000000"/>
                <w:sz w:val="24"/>
                <w:szCs w:val="24"/>
              </w:rPr>
              <w:t>(after completing four months' service)</w:t>
            </w:r>
          </w:p>
        </w:tc>
      </w:tr>
      <w:tr w:rsidR="00477EE1" w:rsidRPr="00424D2B" w14:paraId="34F68D36" w14:textId="77777777">
        <w:tc>
          <w:tcPr>
            <w:tcW w:w="4140" w:type="dxa"/>
          </w:tcPr>
          <w:p w14:paraId="78030B4E" w14:textId="77777777" w:rsidR="00477EE1" w:rsidRPr="00424D2B" w:rsidRDefault="00477EE1" w:rsidP="00DA2E0A">
            <w:pPr>
              <w:pStyle w:val="ListParagraph"/>
              <w:spacing w:before="120" w:after="120"/>
              <w:rPr>
                <w:rFonts w:asciiTheme="minorHAnsi" w:hAnsiTheme="minorHAnsi"/>
                <w:sz w:val="24"/>
                <w:szCs w:val="24"/>
              </w:rPr>
            </w:pPr>
            <w:r w:rsidRPr="00424D2B">
              <w:rPr>
                <w:rFonts w:asciiTheme="minorHAnsi" w:hAnsiTheme="minorHAnsi"/>
                <w:sz w:val="24"/>
                <w:szCs w:val="24"/>
              </w:rPr>
              <w:t>During 2</w:t>
            </w:r>
            <w:r w:rsidRPr="00424D2B">
              <w:rPr>
                <w:rFonts w:asciiTheme="minorHAnsi" w:hAnsiTheme="minorHAnsi"/>
                <w:sz w:val="24"/>
                <w:szCs w:val="24"/>
                <w:vertAlign w:val="superscript"/>
              </w:rPr>
              <w:t>nd</w:t>
            </w:r>
            <w:r w:rsidRPr="00424D2B">
              <w:rPr>
                <w:rFonts w:asciiTheme="minorHAnsi" w:hAnsiTheme="minorHAnsi"/>
                <w:sz w:val="24"/>
                <w:szCs w:val="24"/>
              </w:rPr>
              <w:t xml:space="preserve"> year of service</w:t>
            </w:r>
          </w:p>
        </w:tc>
        <w:tc>
          <w:tcPr>
            <w:tcW w:w="1800" w:type="dxa"/>
          </w:tcPr>
          <w:p w14:paraId="27D59CF5" w14:textId="77777777" w:rsidR="00477EE1" w:rsidRPr="00424D2B" w:rsidRDefault="00477EE1" w:rsidP="00DA2E0A">
            <w:pPr>
              <w:pStyle w:val="ListParagraph"/>
              <w:spacing w:before="120" w:after="120"/>
              <w:ind w:left="0" w:firstLine="74"/>
              <w:contextualSpacing w:val="0"/>
              <w:rPr>
                <w:rFonts w:asciiTheme="minorHAnsi" w:hAnsiTheme="minorHAnsi"/>
                <w:sz w:val="24"/>
                <w:szCs w:val="24"/>
              </w:rPr>
            </w:pPr>
            <w:r w:rsidRPr="00424D2B">
              <w:rPr>
                <w:rFonts w:asciiTheme="minorHAnsi" w:hAnsiTheme="minorHAnsi"/>
                <w:sz w:val="24"/>
                <w:szCs w:val="24"/>
              </w:rPr>
              <w:t>2 months</w:t>
            </w:r>
          </w:p>
        </w:tc>
        <w:tc>
          <w:tcPr>
            <w:tcW w:w="2088" w:type="dxa"/>
          </w:tcPr>
          <w:p w14:paraId="48F332F4" w14:textId="77777777" w:rsidR="00477EE1" w:rsidRPr="00424D2B" w:rsidRDefault="00477EE1" w:rsidP="00DA2E0A">
            <w:pPr>
              <w:pStyle w:val="ListParagraph"/>
              <w:spacing w:before="120" w:after="120"/>
              <w:ind w:left="0" w:firstLine="74"/>
              <w:contextualSpacing w:val="0"/>
              <w:rPr>
                <w:rFonts w:asciiTheme="minorHAnsi" w:hAnsiTheme="minorHAnsi"/>
                <w:sz w:val="24"/>
                <w:szCs w:val="24"/>
              </w:rPr>
            </w:pPr>
            <w:r w:rsidRPr="00424D2B">
              <w:rPr>
                <w:rFonts w:asciiTheme="minorHAnsi" w:hAnsiTheme="minorHAnsi"/>
                <w:sz w:val="24"/>
                <w:szCs w:val="24"/>
              </w:rPr>
              <w:t>+ 2 months</w:t>
            </w:r>
          </w:p>
        </w:tc>
      </w:tr>
      <w:tr w:rsidR="00477EE1" w:rsidRPr="00424D2B" w14:paraId="654F6952" w14:textId="77777777">
        <w:tc>
          <w:tcPr>
            <w:tcW w:w="4140" w:type="dxa"/>
          </w:tcPr>
          <w:p w14:paraId="719430E6" w14:textId="77777777" w:rsidR="00477EE1" w:rsidRPr="00424D2B" w:rsidRDefault="00477EE1" w:rsidP="00DA2E0A">
            <w:pPr>
              <w:pStyle w:val="ListParagraph"/>
              <w:spacing w:before="120" w:after="120"/>
              <w:rPr>
                <w:rFonts w:asciiTheme="minorHAnsi" w:hAnsiTheme="minorHAnsi"/>
                <w:sz w:val="24"/>
                <w:szCs w:val="24"/>
              </w:rPr>
            </w:pPr>
            <w:r w:rsidRPr="00424D2B">
              <w:rPr>
                <w:rFonts w:asciiTheme="minorHAnsi" w:hAnsiTheme="minorHAnsi"/>
                <w:sz w:val="24"/>
                <w:szCs w:val="24"/>
              </w:rPr>
              <w:t>During 3</w:t>
            </w:r>
            <w:r w:rsidRPr="00424D2B">
              <w:rPr>
                <w:rFonts w:asciiTheme="minorHAnsi" w:hAnsiTheme="minorHAnsi"/>
                <w:sz w:val="24"/>
                <w:szCs w:val="24"/>
                <w:vertAlign w:val="superscript"/>
              </w:rPr>
              <w:t>rd</w:t>
            </w:r>
            <w:r w:rsidRPr="00424D2B">
              <w:rPr>
                <w:rFonts w:asciiTheme="minorHAnsi" w:hAnsiTheme="minorHAnsi"/>
                <w:sz w:val="24"/>
                <w:szCs w:val="24"/>
              </w:rPr>
              <w:t xml:space="preserve"> year of service</w:t>
            </w:r>
          </w:p>
        </w:tc>
        <w:tc>
          <w:tcPr>
            <w:tcW w:w="1800" w:type="dxa"/>
          </w:tcPr>
          <w:p w14:paraId="5D24D10D" w14:textId="77777777" w:rsidR="00477EE1" w:rsidRPr="00424D2B" w:rsidRDefault="00477EE1" w:rsidP="00DA2E0A">
            <w:pPr>
              <w:pStyle w:val="ListParagraph"/>
              <w:spacing w:before="120" w:after="120"/>
              <w:ind w:left="0" w:firstLine="74"/>
              <w:contextualSpacing w:val="0"/>
              <w:rPr>
                <w:rFonts w:asciiTheme="minorHAnsi" w:hAnsiTheme="minorHAnsi"/>
                <w:sz w:val="24"/>
                <w:szCs w:val="24"/>
              </w:rPr>
            </w:pPr>
            <w:r w:rsidRPr="00424D2B">
              <w:rPr>
                <w:rFonts w:asciiTheme="minorHAnsi" w:hAnsiTheme="minorHAnsi"/>
                <w:sz w:val="24"/>
                <w:szCs w:val="24"/>
              </w:rPr>
              <w:t>4 months</w:t>
            </w:r>
          </w:p>
        </w:tc>
        <w:tc>
          <w:tcPr>
            <w:tcW w:w="2088" w:type="dxa"/>
          </w:tcPr>
          <w:p w14:paraId="6874D655" w14:textId="77777777" w:rsidR="00477EE1" w:rsidRPr="00424D2B" w:rsidRDefault="00477EE1" w:rsidP="00DA2E0A">
            <w:pPr>
              <w:pStyle w:val="ListParagraph"/>
              <w:spacing w:before="120" w:after="120"/>
              <w:ind w:left="0" w:firstLine="74"/>
              <w:contextualSpacing w:val="0"/>
              <w:rPr>
                <w:rFonts w:asciiTheme="minorHAnsi" w:hAnsiTheme="minorHAnsi"/>
                <w:sz w:val="24"/>
                <w:szCs w:val="24"/>
              </w:rPr>
            </w:pPr>
            <w:r w:rsidRPr="00424D2B">
              <w:rPr>
                <w:rFonts w:asciiTheme="minorHAnsi" w:hAnsiTheme="minorHAnsi"/>
                <w:sz w:val="24"/>
                <w:szCs w:val="24"/>
              </w:rPr>
              <w:t>+ 4 months</w:t>
            </w:r>
          </w:p>
        </w:tc>
      </w:tr>
      <w:tr w:rsidR="00477EE1" w:rsidRPr="00424D2B" w14:paraId="12F5DB65" w14:textId="77777777">
        <w:tc>
          <w:tcPr>
            <w:tcW w:w="4140" w:type="dxa"/>
          </w:tcPr>
          <w:p w14:paraId="328864F4" w14:textId="77777777" w:rsidR="00477EE1" w:rsidRPr="00424D2B" w:rsidRDefault="00477EE1" w:rsidP="00DA2E0A">
            <w:pPr>
              <w:pStyle w:val="ListParagraph"/>
              <w:spacing w:before="120" w:after="120"/>
              <w:rPr>
                <w:rFonts w:asciiTheme="minorHAnsi" w:hAnsiTheme="minorHAnsi"/>
                <w:sz w:val="24"/>
                <w:szCs w:val="24"/>
              </w:rPr>
            </w:pPr>
            <w:r w:rsidRPr="00424D2B">
              <w:rPr>
                <w:rFonts w:asciiTheme="minorHAnsi" w:hAnsiTheme="minorHAnsi"/>
                <w:sz w:val="24"/>
                <w:szCs w:val="24"/>
              </w:rPr>
              <w:t>During 4</w:t>
            </w:r>
            <w:r w:rsidRPr="00424D2B">
              <w:rPr>
                <w:rFonts w:asciiTheme="minorHAnsi" w:hAnsiTheme="minorHAnsi"/>
                <w:sz w:val="24"/>
                <w:szCs w:val="24"/>
                <w:vertAlign w:val="superscript"/>
              </w:rPr>
              <w:t>th</w:t>
            </w:r>
            <w:r w:rsidRPr="00424D2B">
              <w:rPr>
                <w:rFonts w:asciiTheme="minorHAnsi" w:hAnsiTheme="minorHAnsi"/>
                <w:sz w:val="24"/>
                <w:szCs w:val="24"/>
              </w:rPr>
              <w:t xml:space="preserve"> year of service</w:t>
            </w:r>
          </w:p>
        </w:tc>
        <w:tc>
          <w:tcPr>
            <w:tcW w:w="1800" w:type="dxa"/>
          </w:tcPr>
          <w:p w14:paraId="3595A947" w14:textId="77777777" w:rsidR="00477EE1" w:rsidRPr="00424D2B" w:rsidRDefault="00477EE1" w:rsidP="00DA2E0A">
            <w:pPr>
              <w:pStyle w:val="ListParagraph"/>
              <w:spacing w:before="120" w:after="120"/>
              <w:ind w:left="0" w:firstLine="74"/>
              <w:contextualSpacing w:val="0"/>
              <w:rPr>
                <w:rFonts w:asciiTheme="minorHAnsi" w:hAnsiTheme="minorHAnsi"/>
                <w:sz w:val="24"/>
                <w:szCs w:val="24"/>
              </w:rPr>
            </w:pPr>
            <w:r w:rsidRPr="00424D2B">
              <w:rPr>
                <w:rFonts w:asciiTheme="minorHAnsi" w:hAnsiTheme="minorHAnsi"/>
                <w:sz w:val="24"/>
                <w:szCs w:val="24"/>
              </w:rPr>
              <w:t>5 months</w:t>
            </w:r>
          </w:p>
        </w:tc>
        <w:tc>
          <w:tcPr>
            <w:tcW w:w="2088" w:type="dxa"/>
          </w:tcPr>
          <w:p w14:paraId="498BCAF4" w14:textId="77777777" w:rsidR="00477EE1" w:rsidRPr="00424D2B" w:rsidRDefault="00477EE1" w:rsidP="00DA2E0A">
            <w:pPr>
              <w:pStyle w:val="ListParagraph"/>
              <w:spacing w:before="120" w:after="120"/>
              <w:ind w:left="0" w:firstLine="74"/>
              <w:contextualSpacing w:val="0"/>
              <w:rPr>
                <w:rFonts w:asciiTheme="minorHAnsi" w:hAnsiTheme="minorHAnsi"/>
                <w:sz w:val="24"/>
                <w:szCs w:val="24"/>
              </w:rPr>
            </w:pPr>
            <w:r w:rsidRPr="00424D2B">
              <w:rPr>
                <w:rFonts w:asciiTheme="minorHAnsi" w:hAnsiTheme="minorHAnsi"/>
                <w:sz w:val="24"/>
                <w:szCs w:val="24"/>
              </w:rPr>
              <w:t>+ 5 months</w:t>
            </w:r>
          </w:p>
        </w:tc>
      </w:tr>
      <w:tr w:rsidR="00477EE1" w:rsidRPr="00424D2B" w14:paraId="7C2D268B" w14:textId="77777777">
        <w:tc>
          <w:tcPr>
            <w:tcW w:w="4140" w:type="dxa"/>
          </w:tcPr>
          <w:p w14:paraId="7CEE629E" w14:textId="77777777" w:rsidR="00477EE1" w:rsidRPr="00424D2B" w:rsidRDefault="00477EE1" w:rsidP="00DA2E0A">
            <w:pPr>
              <w:pStyle w:val="ListParagraph"/>
              <w:spacing w:before="120" w:after="120"/>
              <w:rPr>
                <w:rFonts w:asciiTheme="minorHAnsi" w:hAnsiTheme="minorHAnsi"/>
                <w:sz w:val="24"/>
                <w:szCs w:val="24"/>
              </w:rPr>
            </w:pPr>
            <w:r w:rsidRPr="00424D2B">
              <w:rPr>
                <w:rFonts w:asciiTheme="minorHAnsi" w:hAnsiTheme="minorHAnsi"/>
                <w:sz w:val="24"/>
                <w:szCs w:val="24"/>
              </w:rPr>
              <w:t>After 5 years of service</w:t>
            </w:r>
          </w:p>
        </w:tc>
        <w:tc>
          <w:tcPr>
            <w:tcW w:w="1800" w:type="dxa"/>
          </w:tcPr>
          <w:p w14:paraId="604A38B0" w14:textId="77777777" w:rsidR="00477EE1" w:rsidRPr="00424D2B" w:rsidRDefault="00477EE1" w:rsidP="00DA2E0A">
            <w:pPr>
              <w:pStyle w:val="ListParagraph"/>
              <w:spacing w:before="120" w:after="120"/>
              <w:ind w:left="0" w:firstLine="74"/>
              <w:contextualSpacing w:val="0"/>
              <w:rPr>
                <w:rFonts w:asciiTheme="minorHAnsi" w:hAnsiTheme="minorHAnsi"/>
                <w:sz w:val="24"/>
                <w:szCs w:val="24"/>
              </w:rPr>
            </w:pPr>
            <w:r w:rsidRPr="00424D2B">
              <w:rPr>
                <w:rFonts w:asciiTheme="minorHAnsi" w:hAnsiTheme="minorHAnsi"/>
                <w:sz w:val="24"/>
                <w:szCs w:val="24"/>
              </w:rPr>
              <w:t>6 months</w:t>
            </w:r>
          </w:p>
        </w:tc>
        <w:tc>
          <w:tcPr>
            <w:tcW w:w="2088" w:type="dxa"/>
          </w:tcPr>
          <w:p w14:paraId="1A6DAA5B" w14:textId="77777777" w:rsidR="00477EE1" w:rsidRPr="00424D2B" w:rsidRDefault="00477EE1" w:rsidP="00DA2E0A">
            <w:pPr>
              <w:pStyle w:val="ListParagraph"/>
              <w:spacing w:before="120" w:after="120"/>
              <w:ind w:left="0" w:firstLine="74"/>
              <w:contextualSpacing w:val="0"/>
              <w:rPr>
                <w:rFonts w:asciiTheme="minorHAnsi" w:hAnsiTheme="minorHAnsi"/>
                <w:sz w:val="24"/>
                <w:szCs w:val="24"/>
              </w:rPr>
            </w:pPr>
            <w:r w:rsidRPr="00424D2B">
              <w:rPr>
                <w:rFonts w:asciiTheme="minorHAnsi" w:hAnsiTheme="minorHAnsi"/>
                <w:sz w:val="24"/>
                <w:szCs w:val="24"/>
              </w:rPr>
              <w:t>+ 6 months</w:t>
            </w:r>
          </w:p>
        </w:tc>
      </w:tr>
    </w:tbl>
    <w:p w14:paraId="6B2C9941" w14:textId="77777777" w:rsidR="00477EE1" w:rsidRPr="00424D2B" w:rsidRDefault="00477EE1">
      <w:pPr>
        <w:spacing w:line="240" w:lineRule="auto"/>
        <w:jc w:val="both"/>
        <w:rPr>
          <w:rFonts w:asciiTheme="minorHAnsi" w:eastAsia="Arial Unicode MS" w:hAnsiTheme="minorHAnsi" w:cs="Arial"/>
          <w:sz w:val="24"/>
          <w:szCs w:val="24"/>
        </w:rPr>
      </w:pPr>
    </w:p>
    <w:p w14:paraId="29004F12" w14:textId="77777777" w:rsidR="00477EE1" w:rsidRPr="00424D2B" w:rsidRDefault="00477EE1">
      <w:pPr>
        <w:pStyle w:val="ListParagraph"/>
        <w:numPr>
          <w:ilvl w:val="0"/>
          <w:numId w:val="20"/>
        </w:numPr>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 xml:space="preserve">When an employee is off </w:t>
      </w:r>
      <w:proofErr w:type="gramStart"/>
      <w:r w:rsidRPr="00424D2B">
        <w:rPr>
          <w:rFonts w:asciiTheme="minorHAnsi" w:eastAsia="Arial Unicode MS" w:hAnsiTheme="minorHAnsi" w:cs="Arial"/>
          <w:sz w:val="24"/>
          <w:szCs w:val="24"/>
        </w:rPr>
        <w:t>sick</w:t>
      </w:r>
      <w:proofErr w:type="gramEnd"/>
      <w:r w:rsidRPr="00424D2B">
        <w:rPr>
          <w:rFonts w:asciiTheme="minorHAnsi" w:eastAsia="Arial Unicode MS" w:hAnsiTheme="minorHAnsi" w:cs="Arial"/>
          <w:sz w:val="24"/>
          <w:szCs w:val="24"/>
        </w:rPr>
        <w:t xml:space="preserve"> they will receive their entitlements to SSP/ CSP combined in such a way that at no time will their total pay when off work exceed their normal pay when at work. In exceptional circumstances where an employee has exhausted their entitlement to sick leave on either full or half pay, an extension may be considered.</w:t>
      </w:r>
    </w:p>
    <w:p w14:paraId="0BE63424" w14:textId="77777777" w:rsidR="00477EE1" w:rsidRPr="00424D2B" w:rsidRDefault="00477EE1">
      <w:pPr>
        <w:pStyle w:val="ListParagraph"/>
        <w:ind w:hanging="720"/>
        <w:jc w:val="both"/>
        <w:rPr>
          <w:rFonts w:asciiTheme="minorHAnsi" w:eastAsia="Arial Unicode MS" w:hAnsiTheme="minorHAnsi" w:cs="Arial"/>
          <w:sz w:val="24"/>
          <w:szCs w:val="24"/>
        </w:rPr>
      </w:pPr>
    </w:p>
    <w:p w14:paraId="196B1150" w14:textId="77777777" w:rsidR="00477EE1" w:rsidRPr="00424D2B" w:rsidRDefault="00477EE1">
      <w:pPr>
        <w:pStyle w:val="ListParagraph"/>
        <w:numPr>
          <w:ilvl w:val="0"/>
          <w:numId w:val="20"/>
        </w:numPr>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Head teacher/line managers should operate a bring forward system for the review of sick pay in all cases of long-term sickness absence so that they may advise the individual when a reduction in sick pay is to occur. This also allows early consideration to be given to the possibility of extension of sick pay (</w:t>
      </w:r>
      <w:r w:rsidR="00EF4A97" w:rsidRPr="00424D2B">
        <w:rPr>
          <w:rFonts w:asciiTheme="minorHAnsi" w:eastAsia="Arial Unicode MS" w:hAnsiTheme="minorHAnsi" w:cs="Arial"/>
          <w:sz w:val="24"/>
          <w:szCs w:val="24"/>
        </w:rPr>
        <w:t>see the</w:t>
      </w:r>
      <w:r w:rsidRPr="00424D2B">
        <w:rPr>
          <w:rFonts w:asciiTheme="minorHAnsi" w:eastAsia="Arial Unicode MS" w:hAnsiTheme="minorHAnsi" w:cs="Arial"/>
          <w:sz w:val="24"/>
          <w:szCs w:val="24"/>
        </w:rPr>
        <w:t xml:space="preserve"> toolkit</w:t>
      </w:r>
      <w:r w:rsidR="00EF4A97" w:rsidRPr="00424D2B">
        <w:rPr>
          <w:rFonts w:asciiTheme="minorHAnsi" w:eastAsia="Arial Unicode MS" w:hAnsiTheme="minorHAnsi" w:cs="Arial"/>
          <w:sz w:val="24"/>
          <w:szCs w:val="24"/>
        </w:rPr>
        <w:t xml:space="preserve"> for further information</w:t>
      </w:r>
      <w:r w:rsidRPr="00424D2B">
        <w:rPr>
          <w:rFonts w:asciiTheme="minorHAnsi" w:eastAsia="Arial Unicode MS" w:hAnsiTheme="minorHAnsi" w:cs="Arial"/>
          <w:sz w:val="24"/>
          <w:szCs w:val="24"/>
        </w:rPr>
        <w:t>).</w:t>
      </w:r>
    </w:p>
    <w:p w14:paraId="3B83E16F" w14:textId="6A6E13E9" w:rsidR="00477EE1" w:rsidRPr="00D30052" w:rsidRDefault="00D30052" w:rsidP="00D30052">
      <w:pPr>
        <w:ind w:firstLine="360"/>
        <w:rPr>
          <w:rFonts w:asciiTheme="minorHAnsi" w:hAnsiTheme="minorHAnsi" w:cstheme="minorHAnsi"/>
          <w:b/>
          <w:bCs/>
          <w:sz w:val="28"/>
          <w:szCs w:val="28"/>
        </w:rPr>
      </w:pPr>
      <w:r w:rsidRPr="00D30052">
        <w:rPr>
          <w:rFonts w:asciiTheme="minorHAnsi" w:hAnsiTheme="minorHAnsi" w:cstheme="minorHAnsi"/>
          <w:b/>
          <w:bCs/>
          <w:sz w:val="28"/>
          <w:szCs w:val="28"/>
        </w:rPr>
        <w:t xml:space="preserve">5. </w:t>
      </w:r>
      <w:r w:rsidR="00477EE1" w:rsidRPr="00D30052">
        <w:rPr>
          <w:rFonts w:asciiTheme="minorHAnsi" w:hAnsiTheme="minorHAnsi" w:cstheme="minorHAnsi"/>
          <w:b/>
          <w:bCs/>
          <w:sz w:val="28"/>
          <w:szCs w:val="28"/>
        </w:rPr>
        <w:t>Qualifying days – SSP</w:t>
      </w:r>
    </w:p>
    <w:p w14:paraId="4D6C4214" w14:textId="77777777" w:rsidR="00477EE1" w:rsidRPr="00424D2B" w:rsidRDefault="00477EE1">
      <w:pPr>
        <w:pStyle w:val="ListParagraph"/>
        <w:ind w:hanging="360"/>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5.1</w:t>
      </w:r>
      <w:r w:rsidRPr="00424D2B">
        <w:rPr>
          <w:rFonts w:asciiTheme="minorHAnsi" w:eastAsia="Arial Unicode MS" w:hAnsiTheme="minorHAnsi" w:cs="Arial"/>
          <w:sz w:val="24"/>
          <w:szCs w:val="24"/>
        </w:rPr>
        <w:tab/>
        <w:t xml:space="preserve">SSP calculations operate over the full seven-calendar day week. It is therefore necessary for the head teacher/line manager to collect full details of any period of sickness from their employee. This includes weekends, public holidays, annual leave, or any other day that they would not be required to work, so that calculations of SSP can be properly made and the school has full and accurate records of employees’ sickness absence. </w:t>
      </w:r>
    </w:p>
    <w:p w14:paraId="4D2FE28A" w14:textId="77777777" w:rsidR="00477EE1" w:rsidRPr="00003367" w:rsidRDefault="00477EE1">
      <w:pPr>
        <w:spacing w:line="240" w:lineRule="auto"/>
        <w:ind w:firstLine="360"/>
        <w:jc w:val="both"/>
        <w:rPr>
          <w:rFonts w:asciiTheme="minorHAnsi" w:eastAsia="Arial Unicode MS" w:hAnsiTheme="minorHAnsi" w:cs="Arial"/>
          <w:b/>
          <w:sz w:val="28"/>
          <w:szCs w:val="24"/>
        </w:rPr>
      </w:pPr>
      <w:r w:rsidRPr="00003367">
        <w:rPr>
          <w:rFonts w:asciiTheme="minorHAnsi" w:eastAsia="Arial Unicode MS" w:hAnsiTheme="minorHAnsi" w:cs="Arial"/>
          <w:b/>
          <w:sz w:val="28"/>
          <w:szCs w:val="24"/>
        </w:rPr>
        <w:t>6.</w:t>
      </w:r>
      <w:r w:rsidRPr="00003367">
        <w:rPr>
          <w:rFonts w:asciiTheme="minorHAnsi" w:eastAsia="Arial Unicode MS" w:hAnsiTheme="minorHAnsi" w:cs="Arial"/>
          <w:b/>
          <w:sz w:val="28"/>
          <w:szCs w:val="24"/>
        </w:rPr>
        <w:tab/>
        <w:t>Absence caused by Third Party negligence</w:t>
      </w:r>
    </w:p>
    <w:p w14:paraId="4112A9D7" w14:textId="77777777" w:rsidR="00477EE1" w:rsidRPr="00424D2B" w:rsidRDefault="00477EE1">
      <w:pPr>
        <w:pStyle w:val="ListParagraph"/>
        <w:ind w:hanging="360"/>
        <w:jc w:val="both"/>
        <w:rPr>
          <w:rFonts w:asciiTheme="minorHAnsi" w:eastAsia="Arial Unicode MS" w:hAnsiTheme="minorHAnsi" w:cs="Arial"/>
          <w:sz w:val="24"/>
          <w:szCs w:val="24"/>
        </w:rPr>
      </w:pPr>
      <w:r w:rsidRPr="00424D2B">
        <w:rPr>
          <w:rFonts w:asciiTheme="minorHAnsi" w:eastAsia="Arial Unicode MS" w:hAnsiTheme="minorHAnsi" w:cs="Arial"/>
          <w:sz w:val="24"/>
          <w:szCs w:val="24"/>
        </w:rPr>
        <w:t>6.1</w:t>
      </w:r>
      <w:r w:rsidRPr="00424D2B">
        <w:rPr>
          <w:rFonts w:asciiTheme="minorHAnsi" w:eastAsia="Arial Unicode MS" w:hAnsiTheme="minorHAnsi" w:cs="Arial"/>
          <w:sz w:val="24"/>
          <w:szCs w:val="24"/>
        </w:rPr>
        <w:tab/>
        <w:t>Where an absence is caused by third party negligence and the employee successfully recovers damages from the third party, the school reserves the right to recoup any contractual sick payments that have been made.</w:t>
      </w:r>
    </w:p>
    <w:p w14:paraId="040A718E" w14:textId="77777777" w:rsidR="00477EE1" w:rsidRPr="00424D2B" w:rsidRDefault="00477EE1">
      <w:pPr>
        <w:spacing w:line="240" w:lineRule="auto"/>
        <w:jc w:val="both"/>
        <w:rPr>
          <w:rFonts w:asciiTheme="minorHAnsi" w:eastAsia="Arial Unicode MS" w:hAnsiTheme="minorHAnsi" w:cs="Arial"/>
          <w:b/>
          <w:sz w:val="24"/>
          <w:szCs w:val="24"/>
        </w:rPr>
      </w:pPr>
    </w:p>
    <w:p w14:paraId="1FB2FCE6" w14:textId="77777777" w:rsidR="00477EE1" w:rsidRPr="00424D2B" w:rsidRDefault="00477EE1">
      <w:pPr>
        <w:spacing w:line="240" w:lineRule="auto"/>
        <w:jc w:val="both"/>
        <w:rPr>
          <w:rFonts w:asciiTheme="minorHAnsi" w:eastAsia="Arial Unicode MS" w:hAnsiTheme="minorHAnsi" w:cs="Arial"/>
          <w:b/>
          <w:sz w:val="24"/>
          <w:szCs w:val="24"/>
        </w:rPr>
      </w:pPr>
    </w:p>
    <w:sectPr w:rsidR="00477EE1" w:rsidRPr="00424D2B">
      <w:headerReference w:type="default" r:id="rId10"/>
      <w:footerReference w:type="default" r:id="rId11"/>
      <w:headerReference w:type="first" r:id="rId12"/>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13AC3" w14:textId="77777777" w:rsidR="00326A4B" w:rsidRDefault="00326A4B">
      <w:r>
        <w:separator/>
      </w:r>
    </w:p>
  </w:endnote>
  <w:endnote w:type="continuationSeparator" w:id="0">
    <w:p w14:paraId="1AFD212E" w14:textId="77777777" w:rsidR="00326A4B" w:rsidRDefault="0032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Light">
    <w:panose1 w:val="00000000000000000000"/>
    <w:charset w:val="00"/>
    <w:family w:val="swiss"/>
    <w:notTrueType/>
    <w:pitch w:val="default"/>
    <w:sig w:usb0="00000003" w:usb1="00000000" w:usb2="00000000" w:usb3="00000000" w:csb0="00000001" w:csb1="00000000"/>
  </w:font>
  <w:font w:name="Frutiger-Black">
    <w:panose1 w:val="00000000000000000000"/>
    <w:charset w:val="00"/>
    <w:family w:val="swiss"/>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07943" w14:textId="77777777" w:rsidR="00326A4B" w:rsidRDefault="00326A4B">
    <w:pPr>
      <w:pStyle w:val="Footer"/>
      <w:pBdr>
        <w:top w:val="single" w:sz="4" w:space="1" w:color="auto"/>
      </w:pBdr>
      <w:jc w:val="center"/>
      <w:rPr>
        <w:lang w:val="en-GB"/>
      </w:rPr>
    </w:pPr>
    <w:r>
      <w:rPr>
        <w:lang w:val="en-GB"/>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lang w:val="en-GB"/>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r>
      <w:rPr>
        <w:rStyle w:val="PageNumber"/>
      </w:rPr>
      <w:t xml:space="preserve"> </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CD2C1" w14:textId="77777777" w:rsidR="00326A4B" w:rsidRDefault="00326A4B">
      <w:r>
        <w:separator/>
      </w:r>
    </w:p>
  </w:footnote>
  <w:footnote w:type="continuationSeparator" w:id="0">
    <w:p w14:paraId="4CBE35B3" w14:textId="77777777" w:rsidR="00326A4B" w:rsidRDefault="00326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4C1A8" w14:textId="6B5882CC" w:rsidR="00326A4B" w:rsidRDefault="00326A4B">
    <w:pPr>
      <w:pStyle w:val="Header"/>
    </w:pPr>
    <w:r>
      <w:rPr>
        <w:rStyle w:val="PageNumber"/>
      </w:rPr>
      <w:t>Revised January 2022 (</w:t>
    </w:r>
    <w:proofErr w:type="gramStart"/>
    <w:r>
      <w:rPr>
        <w:rStyle w:val="PageNumber"/>
      </w:rPr>
      <w:t>Published  March</w:t>
    </w:r>
    <w:proofErr w:type="gramEnd"/>
    <w:r>
      <w:rPr>
        <w:rStyle w:val="PageNumber"/>
      </w:rPr>
      <w:t xml:space="preserv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E99DE" w14:textId="77777777" w:rsidR="00326A4B" w:rsidRDefault="00326A4B">
    <w:pPr>
      <w:pStyle w:val="Header"/>
    </w:pPr>
    <w:r>
      <w:rPr>
        <w:noProof/>
        <w:lang w:val="en-GB" w:eastAsia="en-GB"/>
      </w:rPr>
      <w:drawing>
        <wp:anchor distT="0" distB="0" distL="114300" distR="114300" simplePos="0" relativeHeight="251658240" behindDoc="1" locked="0" layoutInCell="1" allowOverlap="1" wp14:anchorId="523A2779" wp14:editId="1C093B2E">
          <wp:simplePos x="0" y="0"/>
          <wp:positionH relativeFrom="column">
            <wp:posOffset>-563880</wp:posOffset>
          </wp:positionH>
          <wp:positionV relativeFrom="paragraph">
            <wp:posOffset>-216535</wp:posOffset>
          </wp:positionV>
          <wp:extent cx="1250315" cy="1263015"/>
          <wp:effectExtent l="0" t="0" r="6985" b="0"/>
          <wp:wrapTight wrapText="bothSides">
            <wp:wrapPolygon edited="0">
              <wp:start x="0" y="0"/>
              <wp:lineTo x="0" y="21176"/>
              <wp:lineTo x="21392" y="21176"/>
              <wp:lineTo x="21392" y="0"/>
              <wp:lineTo x="0" y="0"/>
            </wp:wrapPolygon>
          </wp:wrapTight>
          <wp:docPr id="1" name="Picture 1" descr="\\data15\users$\lgjones\POLICIES\BC LOGO PERFECT 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15\users$\lgjones\POLICIES\BC LOGO PERFECT SIZ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0315"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1B464" w14:textId="77777777" w:rsidR="00326A4B" w:rsidRDefault="00326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5"/>
    <w:lvl w:ilvl="0">
      <w:start w:val="2"/>
      <w:numFmt w:val="none"/>
      <w:suff w:val="nothing"/>
      <w:lvlText w:val=""/>
      <w:lvlJc w:val="left"/>
      <w:pPr>
        <w:tabs>
          <w:tab w:val="num" w:pos="1440"/>
        </w:tabs>
        <w:ind w:left="1440" w:firstLine="0"/>
      </w:pPr>
    </w:lvl>
    <w:lvl w:ilvl="1">
      <w:start w:val="1"/>
      <w:numFmt w:val="none"/>
      <w:suff w:val="nothing"/>
      <w:lvlText w:val=""/>
      <w:lvlJc w:val="left"/>
      <w:pPr>
        <w:tabs>
          <w:tab w:val="num" w:pos="1440"/>
        </w:tabs>
        <w:ind w:left="1440" w:firstLine="0"/>
      </w:pPr>
    </w:lvl>
    <w:lvl w:ilvl="2">
      <w:start w:val="1"/>
      <w:numFmt w:val="none"/>
      <w:suff w:val="nothing"/>
      <w:lvlText w:val=""/>
      <w:lvlJc w:val="left"/>
      <w:pPr>
        <w:tabs>
          <w:tab w:val="num" w:pos="1440"/>
        </w:tabs>
        <w:ind w:left="1440" w:firstLine="0"/>
      </w:pPr>
    </w:lvl>
    <w:lvl w:ilvl="3">
      <w:start w:val="1"/>
      <w:numFmt w:val="none"/>
      <w:suff w:val="nothing"/>
      <w:lvlText w:val=""/>
      <w:lvlJc w:val="left"/>
      <w:pPr>
        <w:tabs>
          <w:tab w:val="num" w:pos="1440"/>
        </w:tabs>
        <w:ind w:left="1440" w:firstLine="0"/>
      </w:pPr>
    </w:lvl>
    <w:lvl w:ilvl="4">
      <w:start w:val="1"/>
      <w:numFmt w:val="none"/>
      <w:suff w:val="nothing"/>
      <w:lvlText w:val=""/>
      <w:lvlJc w:val="left"/>
      <w:pPr>
        <w:tabs>
          <w:tab w:val="num" w:pos="1440"/>
        </w:tabs>
        <w:ind w:left="1440" w:firstLine="0"/>
      </w:pPr>
    </w:lvl>
    <w:lvl w:ilvl="5">
      <w:start w:val="1"/>
      <w:numFmt w:val="none"/>
      <w:suff w:val="nothing"/>
      <w:lvlText w:val=""/>
      <w:lvlJc w:val="left"/>
      <w:pPr>
        <w:tabs>
          <w:tab w:val="num" w:pos="1440"/>
        </w:tabs>
        <w:ind w:left="1440" w:firstLine="0"/>
      </w:pPr>
    </w:lvl>
    <w:lvl w:ilvl="6">
      <w:start w:val="1"/>
      <w:numFmt w:val="none"/>
      <w:suff w:val="nothing"/>
      <w:lvlText w:val=""/>
      <w:lvlJc w:val="left"/>
      <w:pPr>
        <w:tabs>
          <w:tab w:val="num" w:pos="1440"/>
        </w:tabs>
        <w:ind w:left="1440" w:firstLine="0"/>
      </w:pPr>
    </w:lvl>
    <w:lvl w:ilvl="7">
      <w:start w:val="1"/>
      <w:numFmt w:val="none"/>
      <w:suff w:val="nothing"/>
      <w:lvlText w:val=""/>
      <w:lvlJc w:val="left"/>
      <w:pPr>
        <w:tabs>
          <w:tab w:val="num" w:pos="1440"/>
        </w:tabs>
        <w:ind w:left="1440" w:firstLine="0"/>
      </w:pPr>
    </w:lvl>
    <w:lvl w:ilvl="8">
      <w:start w:val="1"/>
      <w:numFmt w:val="none"/>
      <w:suff w:val="nothing"/>
      <w:lvlText w:val=""/>
      <w:lvlJc w:val="left"/>
      <w:pPr>
        <w:tabs>
          <w:tab w:val="num" w:pos="1440"/>
        </w:tabs>
        <w:ind w:left="1440" w:firstLine="0"/>
      </w:pPr>
    </w:lvl>
  </w:abstractNum>
  <w:abstractNum w:abstractNumId="1" w15:restartNumberingAfterBreak="0">
    <w:nsid w:val="01EA22CB"/>
    <w:multiLevelType w:val="hybridMultilevel"/>
    <w:tmpl w:val="AB3CB70C"/>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35E664E"/>
    <w:multiLevelType w:val="multilevel"/>
    <w:tmpl w:val="3A5083E8"/>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D947B8"/>
    <w:multiLevelType w:val="hybridMultilevel"/>
    <w:tmpl w:val="9AFC5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C20ED"/>
    <w:multiLevelType w:val="hybridMultilevel"/>
    <w:tmpl w:val="92EA8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8C939F5"/>
    <w:multiLevelType w:val="multilevel"/>
    <w:tmpl w:val="488CA2C0"/>
    <w:lvl w:ilvl="0">
      <w:start w:val="15"/>
      <w:numFmt w:val="decimal"/>
      <w:lvlText w:val="%1"/>
      <w:lvlJc w:val="left"/>
      <w:pPr>
        <w:ind w:left="420" w:hanging="420"/>
      </w:pPr>
      <w:rPr>
        <w:rFonts w:hint="default"/>
      </w:rPr>
    </w:lvl>
    <w:lvl w:ilvl="1">
      <w:start w:val="4"/>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B544A07"/>
    <w:multiLevelType w:val="multilevel"/>
    <w:tmpl w:val="59C2B968"/>
    <w:lvl w:ilvl="0">
      <w:start w:val="13"/>
      <w:numFmt w:val="decimal"/>
      <w:lvlText w:val="%1"/>
      <w:lvlJc w:val="left"/>
      <w:pPr>
        <w:tabs>
          <w:tab w:val="num" w:pos="435"/>
        </w:tabs>
        <w:ind w:left="435" w:hanging="435"/>
      </w:pPr>
      <w:rPr>
        <w:rFonts w:hint="default"/>
      </w:rPr>
    </w:lvl>
    <w:lvl w:ilvl="1">
      <w:start w:val="3"/>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0E5A39F1"/>
    <w:multiLevelType w:val="hybridMultilevel"/>
    <w:tmpl w:val="FEA83994"/>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E8B2A1E"/>
    <w:multiLevelType w:val="hybridMultilevel"/>
    <w:tmpl w:val="4FB4466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FF33EB"/>
    <w:multiLevelType w:val="hybridMultilevel"/>
    <w:tmpl w:val="26DC4102"/>
    <w:lvl w:ilvl="0" w:tplc="83108C48">
      <w:start w:val="10"/>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5075F2C"/>
    <w:multiLevelType w:val="hybridMultilevel"/>
    <w:tmpl w:val="EAB6D55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56505CA"/>
    <w:multiLevelType w:val="hybridMultilevel"/>
    <w:tmpl w:val="B11069C2"/>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7A24CB2"/>
    <w:multiLevelType w:val="hybridMultilevel"/>
    <w:tmpl w:val="D7EC2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0C368E"/>
    <w:multiLevelType w:val="hybridMultilevel"/>
    <w:tmpl w:val="5F52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FA49A3"/>
    <w:multiLevelType w:val="hybridMultilevel"/>
    <w:tmpl w:val="ADB81DE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7151D4C"/>
    <w:multiLevelType w:val="hybridMultilevel"/>
    <w:tmpl w:val="2A22A6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842C08"/>
    <w:multiLevelType w:val="hybridMultilevel"/>
    <w:tmpl w:val="A94414B0"/>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70917A1"/>
    <w:multiLevelType w:val="hybridMultilevel"/>
    <w:tmpl w:val="630EB0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EA32E73"/>
    <w:multiLevelType w:val="hybridMultilevel"/>
    <w:tmpl w:val="67B29B02"/>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831F8B"/>
    <w:multiLevelType w:val="hybridMultilevel"/>
    <w:tmpl w:val="B7AA92C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5662A1F"/>
    <w:multiLevelType w:val="hybridMultilevel"/>
    <w:tmpl w:val="57303FB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45BE4CD1"/>
    <w:multiLevelType w:val="hybridMultilevel"/>
    <w:tmpl w:val="449097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5CF5B8F"/>
    <w:multiLevelType w:val="hybridMultilevel"/>
    <w:tmpl w:val="737846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2F7ACC"/>
    <w:multiLevelType w:val="multilevel"/>
    <w:tmpl w:val="7728B59A"/>
    <w:lvl w:ilvl="0">
      <w:start w:val="11"/>
      <w:numFmt w:val="decimal"/>
      <w:lvlText w:val="%1"/>
      <w:lvlJc w:val="left"/>
      <w:pPr>
        <w:tabs>
          <w:tab w:val="num" w:pos="435"/>
        </w:tabs>
        <w:ind w:left="435" w:hanging="435"/>
      </w:pPr>
      <w:rPr>
        <w:rFonts w:hint="default"/>
      </w:rPr>
    </w:lvl>
    <w:lvl w:ilvl="1">
      <w:start w:val="3"/>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4C2E334E"/>
    <w:multiLevelType w:val="hybridMultilevel"/>
    <w:tmpl w:val="E938B276"/>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CD67298"/>
    <w:multiLevelType w:val="hybridMultilevel"/>
    <w:tmpl w:val="0284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6C0BB1"/>
    <w:multiLevelType w:val="hybridMultilevel"/>
    <w:tmpl w:val="74B6C344"/>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76F73E7"/>
    <w:multiLevelType w:val="multilevel"/>
    <w:tmpl w:val="8E7CC630"/>
    <w:lvl w:ilvl="0">
      <w:start w:val="15"/>
      <w:numFmt w:val="decimal"/>
      <w:lvlText w:val="%1"/>
      <w:lvlJc w:val="left"/>
      <w:pPr>
        <w:ind w:left="420" w:hanging="420"/>
      </w:pPr>
      <w:rPr>
        <w:rFonts w:hint="default"/>
      </w:rPr>
    </w:lvl>
    <w:lvl w:ilvl="1">
      <w:start w:val="3"/>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E2C047F"/>
    <w:multiLevelType w:val="multilevel"/>
    <w:tmpl w:val="9770079C"/>
    <w:lvl w:ilvl="0">
      <w:start w:val="1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E634381"/>
    <w:multiLevelType w:val="multilevel"/>
    <w:tmpl w:val="EE4C92AA"/>
    <w:lvl w:ilvl="0">
      <w:start w:val="4"/>
      <w:numFmt w:val="decimal"/>
      <w:lvlText w:val="%1."/>
      <w:lvlJc w:val="left"/>
      <w:pPr>
        <w:tabs>
          <w:tab w:val="num" w:pos="360"/>
        </w:tabs>
        <w:ind w:left="360" w:hanging="360"/>
      </w:pPr>
      <w:rPr>
        <w:rFonts w:ascii="Calibri" w:hAnsi="Calibri" w:hint="default"/>
      </w:rPr>
    </w:lvl>
    <w:lvl w:ilvl="1">
      <w:start w:val="2"/>
      <w:numFmt w:val="decimal"/>
      <w:lvlText w:val="%1.%2."/>
      <w:lvlJc w:val="left"/>
      <w:pPr>
        <w:tabs>
          <w:tab w:val="num" w:pos="720"/>
        </w:tabs>
        <w:ind w:left="720" w:hanging="720"/>
      </w:pPr>
      <w:rPr>
        <w:rFonts w:ascii="Calibri" w:hAnsi="Calibri" w:hint="default"/>
      </w:rPr>
    </w:lvl>
    <w:lvl w:ilvl="2">
      <w:start w:val="1"/>
      <w:numFmt w:val="decimal"/>
      <w:lvlText w:val="%1.%2.%3."/>
      <w:lvlJc w:val="left"/>
      <w:pPr>
        <w:tabs>
          <w:tab w:val="num" w:pos="720"/>
        </w:tabs>
        <w:ind w:left="720" w:hanging="720"/>
      </w:pPr>
      <w:rPr>
        <w:rFonts w:ascii="Calibri" w:hAnsi="Calibri" w:hint="default"/>
      </w:rPr>
    </w:lvl>
    <w:lvl w:ilvl="3">
      <w:start w:val="1"/>
      <w:numFmt w:val="decimal"/>
      <w:lvlText w:val="%1.%2.%3.%4."/>
      <w:lvlJc w:val="left"/>
      <w:pPr>
        <w:tabs>
          <w:tab w:val="num" w:pos="1080"/>
        </w:tabs>
        <w:ind w:left="1080" w:hanging="1080"/>
      </w:pPr>
      <w:rPr>
        <w:rFonts w:ascii="Calibri" w:hAnsi="Calibri" w:hint="default"/>
      </w:rPr>
    </w:lvl>
    <w:lvl w:ilvl="4">
      <w:start w:val="1"/>
      <w:numFmt w:val="decimal"/>
      <w:lvlText w:val="%1.%2.%3.%4.%5."/>
      <w:lvlJc w:val="left"/>
      <w:pPr>
        <w:tabs>
          <w:tab w:val="num" w:pos="1080"/>
        </w:tabs>
        <w:ind w:left="1080" w:hanging="1080"/>
      </w:pPr>
      <w:rPr>
        <w:rFonts w:ascii="Calibri" w:hAnsi="Calibri" w:hint="default"/>
      </w:rPr>
    </w:lvl>
    <w:lvl w:ilvl="5">
      <w:start w:val="1"/>
      <w:numFmt w:val="decimal"/>
      <w:lvlText w:val="%1.%2.%3.%4.%5.%6."/>
      <w:lvlJc w:val="left"/>
      <w:pPr>
        <w:tabs>
          <w:tab w:val="num" w:pos="1440"/>
        </w:tabs>
        <w:ind w:left="1440" w:hanging="1440"/>
      </w:pPr>
      <w:rPr>
        <w:rFonts w:ascii="Calibri" w:hAnsi="Calibri" w:hint="default"/>
      </w:rPr>
    </w:lvl>
    <w:lvl w:ilvl="6">
      <w:start w:val="1"/>
      <w:numFmt w:val="decimal"/>
      <w:lvlText w:val="%1.%2.%3.%4.%5.%6.%7."/>
      <w:lvlJc w:val="left"/>
      <w:pPr>
        <w:tabs>
          <w:tab w:val="num" w:pos="1440"/>
        </w:tabs>
        <w:ind w:left="1440" w:hanging="1440"/>
      </w:pPr>
      <w:rPr>
        <w:rFonts w:ascii="Calibri" w:hAnsi="Calibri" w:hint="default"/>
      </w:rPr>
    </w:lvl>
    <w:lvl w:ilvl="7">
      <w:start w:val="1"/>
      <w:numFmt w:val="decimal"/>
      <w:lvlText w:val="%1.%2.%3.%4.%5.%6.%7.%8."/>
      <w:lvlJc w:val="left"/>
      <w:pPr>
        <w:tabs>
          <w:tab w:val="num" w:pos="1800"/>
        </w:tabs>
        <w:ind w:left="1800" w:hanging="1800"/>
      </w:pPr>
      <w:rPr>
        <w:rFonts w:ascii="Calibri" w:hAnsi="Calibri" w:hint="default"/>
      </w:rPr>
    </w:lvl>
    <w:lvl w:ilvl="8">
      <w:start w:val="1"/>
      <w:numFmt w:val="decimal"/>
      <w:lvlText w:val="%1.%2.%3.%4.%5.%6.%7.%8.%9."/>
      <w:lvlJc w:val="left"/>
      <w:pPr>
        <w:tabs>
          <w:tab w:val="num" w:pos="1800"/>
        </w:tabs>
        <w:ind w:left="1800" w:hanging="1800"/>
      </w:pPr>
      <w:rPr>
        <w:rFonts w:ascii="Calibri" w:hAnsi="Calibri" w:hint="default"/>
      </w:rPr>
    </w:lvl>
  </w:abstractNum>
  <w:abstractNum w:abstractNumId="30" w15:restartNumberingAfterBreak="0">
    <w:nsid w:val="60962857"/>
    <w:multiLevelType w:val="multilevel"/>
    <w:tmpl w:val="986C0E7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23F4882"/>
    <w:multiLevelType w:val="multilevel"/>
    <w:tmpl w:val="D4126646"/>
    <w:lvl w:ilvl="0">
      <w:start w:val="6"/>
      <w:numFmt w:val="decimal"/>
      <w:lvlText w:val="%1"/>
      <w:lvlJc w:val="left"/>
      <w:pPr>
        <w:tabs>
          <w:tab w:val="num" w:pos="360"/>
        </w:tabs>
        <w:ind w:left="360" w:hanging="360"/>
      </w:pPr>
      <w:rPr>
        <w:rFonts w:eastAsia="Calibri" w:cs="Times New Roman" w:hint="default"/>
      </w:rPr>
    </w:lvl>
    <w:lvl w:ilvl="1">
      <w:start w:val="1"/>
      <w:numFmt w:val="decimal"/>
      <w:lvlText w:val="%1.%2"/>
      <w:lvlJc w:val="left"/>
      <w:pPr>
        <w:tabs>
          <w:tab w:val="num" w:pos="360"/>
        </w:tabs>
        <w:ind w:left="360" w:hanging="360"/>
      </w:pPr>
      <w:rPr>
        <w:rFonts w:eastAsia="Calibri" w:cs="Times New Roman" w:hint="default"/>
      </w:rPr>
    </w:lvl>
    <w:lvl w:ilvl="2">
      <w:start w:val="2"/>
      <w:numFmt w:val="decimal"/>
      <w:lvlText w:val="%1.%2.%3"/>
      <w:lvlJc w:val="left"/>
      <w:pPr>
        <w:tabs>
          <w:tab w:val="num" w:pos="720"/>
        </w:tabs>
        <w:ind w:left="720" w:hanging="720"/>
      </w:pPr>
      <w:rPr>
        <w:rFonts w:eastAsia="Calibri" w:cs="Times New Roman" w:hint="default"/>
      </w:rPr>
    </w:lvl>
    <w:lvl w:ilvl="3">
      <w:start w:val="1"/>
      <w:numFmt w:val="decimal"/>
      <w:lvlText w:val="%1.%2.%3.%4"/>
      <w:lvlJc w:val="left"/>
      <w:pPr>
        <w:tabs>
          <w:tab w:val="num" w:pos="720"/>
        </w:tabs>
        <w:ind w:left="720" w:hanging="720"/>
      </w:pPr>
      <w:rPr>
        <w:rFonts w:eastAsia="Calibri" w:cs="Times New Roman" w:hint="default"/>
      </w:rPr>
    </w:lvl>
    <w:lvl w:ilvl="4">
      <w:start w:val="1"/>
      <w:numFmt w:val="decimal"/>
      <w:lvlText w:val="%1.%2.%3.%4.%5"/>
      <w:lvlJc w:val="left"/>
      <w:pPr>
        <w:tabs>
          <w:tab w:val="num" w:pos="1080"/>
        </w:tabs>
        <w:ind w:left="1080" w:hanging="1080"/>
      </w:pPr>
      <w:rPr>
        <w:rFonts w:eastAsia="Calibri" w:cs="Times New Roman" w:hint="default"/>
      </w:rPr>
    </w:lvl>
    <w:lvl w:ilvl="5">
      <w:start w:val="1"/>
      <w:numFmt w:val="decimal"/>
      <w:lvlText w:val="%1.%2.%3.%4.%5.%6"/>
      <w:lvlJc w:val="left"/>
      <w:pPr>
        <w:tabs>
          <w:tab w:val="num" w:pos="1080"/>
        </w:tabs>
        <w:ind w:left="1080" w:hanging="1080"/>
      </w:pPr>
      <w:rPr>
        <w:rFonts w:eastAsia="Calibri" w:cs="Times New Roman" w:hint="default"/>
      </w:rPr>
    </w:lvl>
    <w:lvl w:ilvl="6">
      <w:start w:val="1"/>
      <w:numFmt w:val="decimal"/>
      <w:lvlText w:val="%1.%2.%3.%4.%5.%6.%7"/>
      <w:lvlJc w:val="left"/>
      <w:pPr>
        <w:tabs>
          <w:tab w:val="num" w:pos="1440"/>
        </w:tabs>
        <w:ind w:left="1440" w:hanging="1440"/>
      </w:pPr>
      <w:rPr>
        <w:rFonts w:eastAsia="Calibri" w:cs="Times New Roman" w:hint="default"/>
      </w:rPr>
    </w:lvl>
    <w:lvl w:ilvl="7">
      <w:start w:val="1"/>
      <w:numFmt w:val="decimal"/>
      <w:lvlText w:val="%1.%2.%3.%4.%5.%6.%7.%8"/>
      <w:lvlJc w:val="left"/>
      <w:pPr>
        <w:tabs>
          <w:tab w:val="num" w:pos="1440"/>
        </w:tabs>
        <w:ind w:left="1440" w:hanging="1440"/>
      </w:pPr>
      <w:rPr>
        <w:rFonts w:eastAsia="Calibri" w:cs="Times New Roman" w:hint="default"/>
      </w:rPr>
    </w:lvl>
    <w:lvl w:ilvl="8">
      <w:start w:val="1"/>
      <w:numFmt w:val="decimal"/>
      <w:lvlText w:val="%1.%2.%3.%4.%5.%6.%7.%8.%9"/>
      <w:lvlJc w:val="left"/>
      <w:pPr>
        <w:tabs>
          <w:tab w:val="num" w:pos="1800"/>
        </w:tabs>
        <w:ind w:left="1800" w:hanging="1800"/>
      </w:pPr>
      <w:rPr>
        <w:rFonts w:eastAsia="Calibri" w:cs="Times New Roman" w:hint="default"/>
      </w:rPr>
    </w:lvl>
  </w:abstractNum>
  <w:abstractNum w:abstractNumId="32" w15:restartNumberingAfterBreak="0">
    <w:nsid w:val="66522411"/>
    <w:multiLevelType w:val="hybridMultilevel"/>
    <w:tmpl w:val="9314FA6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A980C3E"/>
    <w:multiLevelType w:val="hybridMultilevel"/>
    <w:tmpl w:val="DF402C8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C6356B0"/>
    <w:multiLevelType w:val="hybridMultilevel"/>
    <w:tmpl w:val="8B3C0278"/>
    <w:lvl w:ilvl="0" w:tplc="9EDA9612">
      <w:start w:val="1"/>
      <w:numFmt w:val="bullet"/>
      <w:lvlText w:val=""/>
      <w:lvlJc w:val="left"/>
      <w:pPr>
        <w:tabs>
          <w:tab w:val="num" w:pos="1440"/>
        </w:tabs>
        <w:ind w:left="1440" w:hanging="360"/>
      </w:pPr>
      <w:rPr>
        <w:rFonts w:ascii="Symbol" w:hAnsi="Symbol" w:hint="default"/>
        <w:color w:val="auto"/>
      </w:rPr>
    </w:lvl>
    <w:lvl w:ilvl="1" w:tplc="04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D866BB0"/>
    <w:multiLevelType w:val="hybridMultilevel"/>
    <w:tmpl w:val="0AD63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16628C1"/>
    <w:multiLevelType w:val="hybridMultilevel"/>
    <w:tmpl w:val="63ECA8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4BE6609"/>
    <w:multiLevelType w:val="hybridMultilevel"/>
    <w:tmpl w:val="DA7C8A74"/>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76C3EA8"/>
    <w:multiLevelType w:val="hybridMultilevel"/>
    <w:tmpl w:val="FD2C4600"/>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E955B97"/>
    <w:multiLevelType w:val="hybridMultilevel"/>
    <w:tmpl w:val="F4C26A64"/>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EEB43B4"/>
    <w:multiLevelType w:val="multilevel"/>
    <w:tmpl w:val="F4C26A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30"/>
  </w:num>
  <w:num w:numId="2">
    <w:abstractNumId w:val="34"/>
  </w:num>
  <w:num w:numId="3">
    <w:abstractNumId w:val="14"/>
  </w:num>
  <w:num w:numId="4">
    <w:abstractNumId w:val="37"/>
  </w:num>
  <w:num w:numId="5">
    <w:abstractNumId w:val="16"/>
  </w:num>
  <w:num w:numId="6">
    <w:abstractNumId w:val="11"/>
  </w:num>
  <w:num w:numId="7">
    <w:abstractNumId w:val="26"/>
  </w:num>
  <w:num w:numId="8">
    <w:abstractNumId w:val="32"/>
  </w:num>
  <w:num w:numId="9">
    <w:abstractNumId w:val="39"/>
  </w:num>
  <w:num w:numId="10">
    <w:abstractNumId w:val="38"/>
  </w:num>
  <w:num w:numId="11">
    <w:abstractNumId w:val="33"/>
  </w:num>
  <w:num w:numId="12">
    <w:abstractNumId w:val="7"/>
  </w:num>
  <w:num w:numId="13">
    <w:abstractNumId w:val="24"/>
  </w:num>
  <w:num w:numId="14">
    <w:abstractNumId w:val="18"/>
  </w:num>
  <w:num w:numId="15">
    <w:abstractNumId w:val="31"/>
  </w:num>
  <w:num w:numId="16">
    <w:abstractNumId w:val="2"/>
  </w:num>
  <w:num w:numId="17">
    <w:abstractNumId w:val="29"/>
  </w:num>
  <w:num w:numId="18">
    <w:abstractNumId w:val="9"/>
  </w:num>
  <w:num w:numId="19">
    <w:abstractNumId w:val="8"/>
  </w:num>
  <w:num w:numId="20">
    <w:abstractNumId w:val="17"/>
  </w:num>
  <w:num w:numId="21">
    <w:abstractNumId w:val="21"/>
  </w:num>
  <w:num w:numId="22">
    <w:abstractNumId w:val="0"/>
  </w:num>
  <w:num w:numId="23">
    <w:abstractNumId w:val="23"/>
  </w:num>
  <w:num w:numId="24">
    <w:abstractNumId w:val="40"/>
  </w:num>
  <w:num w:numId="25">
    <w:abstractNumId w:val="10"/>
  </w:num>
  <w:num w:numId="26">
    <w:abstractNumId w:val="6"/>
  </w:num>
  <w:num w:numId="27">
    <w:abstractNumId w:val="1"/>
  </w:num>
  <w:num w:numId="28">
    <w:abstractNumId w:val="3"/>
  </w:num>
  <w:num w:numId="29">
    <w:abstractNumId w:val="12"/>
  </w:num>
  <w:num w:numId="30">
    <w:abstractNumId w:val="25"/>
  </w:num>
  <w:num w:numId="31">
    <w:abstractNumId w:val="15"/>
  </w:num>
  <w:num w:numId="32">
    <w:abstractNumId w:val="19"/>
  </w:num>
  <w:num w:numId="33">
    <w:abstractNumId w:val="13"/>
  </w:num>
  <w:num w:numId="34">
    <w:abstractNumId w:val="22"/>
  </w:num>
  <w:num w:numId="35">
    <w:abstractNumId w:val="20"/>
  </w:num>
  <w:num w:numId="36">
    <w:abstractNumId w:val="36"/>
  </w:num>
  <w:num w:numId="37">
    <w:abstractNumId w:val="35"/>
  </w:num>
  <w:num w:numId="38">
    <w:abstractNumId w:val="4"/>
  </w:num>
  <w:num w:numId="39">
    <w:abstractNumId w:val="27"/>
  </w:num>
  <w:num w:numId="40">
    <w:abstractNumId w:val="5"/>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E1"/>
    <w:rsid w:val="00000279"/>
    <w:rsid w:val="00003367"/>
    <w:rsid w:val="00025385"/>
    <w:rsid w:val="00041943"/>
    <w:rsid w:val="00045267"/>
    <w:rsid w:val="00047DC1"/>
    <w:rsid w:val="00050DE7"/>
    <w:rsid w:val="0006258A"/>
    <w:rsid w:val="00065F7B"/>
    <w:rsid w:val="0007315F"/>
    <w:rsid w:val="000A28D3"/>
    <w:rsid w:val="000A7767"/>
    <w:rsid w:val="001277B2"/>
    <w:rsid w:val="001533FC"/>
    <w:rsid w:val="0017070B"/>
    <w:rsid w:val="001927A1"/>
    <w:rsid w:val="001A712F"/>
    <w:rsid w:val="001B130D"/>
    <w:rsid w:val="001C3132"/>
    <w:rsid w:val="001C6CCC"/>
    <w:rsid w:val="001D07D1"/>
    <w:rsid w:val="001E001A"/>
    <w:rsid w:val="001F7124"/>
    <w:rsid w:val="002471F2"/>
    <w:rsid w:val="0026317D"/>
    <w:rsid w:val="00263C76"/>
    <w:rsid w:val="002A0EA9"/>
    <w:rsid w:val="002B2093"/>
    <w:rsid w:val="002B3237"/>
    <w:rsid w:val="002B60D0"/>
    <w:rsid w:val="002C37EC"/>
    <w:rsid w:val="002D6656"/>
    <w:rsid w:val="002E6B01"/>
    <w:rsid w:val="00316E68"/>
    <w:rsid w:val="00326A4B"/>
    <w:rsid w:val="00331056"/>
    <w:rsid w:val="003376C3"/>
    <w:rsid w:val="00341859"/>
    <w:rsid w:val="00355DF0"/>
    <w:rsid w:val="00361892"/>
    <w:rsid w:val="003669EF"/>
    <w:rsid w:val="00367038"/>
    <w:rsid w:val="003D2BC0"/>
    <w:rsid w:val="003D6494"/>
    <w:rsid w:val="003D65D0"/>
    <w:rsid w:val="003E5B8D"/>
    <w:rsid w:val="003F6340"/>
    <w:rsid w:val="003F7057"/>
    <w:rsid w:val="00404BE8"/>
    <w:rsid w:val="00414A63"/>
    <w:rsid w:val="00424D2B"/>
    <w:rsid w:val="004271D2"/>
    <w:rsid w:val="00441B7A"/>
    <w:rsid w:val="00445195"/>
    <w:rsid w:val="0045429C"/>
    <w:rsid w:val="00462EB7"/>
    <w:rsid w:val="0047040A"/>
    <w:rsid w:val="00475573"/>
    <w:rsid w:val="00477EE1"/>
    <w:rsid w:val="004A1A79"/>
    <w:rsid w:val="004B2F08"/>
    <w:rsid w:val="004C1D65"/>
    <w:rsid w:val="004D5371"/>
    <w:rsid w:val="004E45DF"/>
    <w:rsid w:val="004F1010"/>
    <w:rsid w:val="00501FD9"/>
    <w:rsid w:val="00512158"/>
    <w:rsid w:val="005341CE"/>
    <w:rsid w:val="00535D1B"/>
    <w:rsid w:val="005558EB"/>
    <w:rsid w:val="005672BB"/>
    <w:rsid w:val="005A689B"/>
    <w:rsid w:val="005C1A39"/>
    <w:rsid w:val="005D0398"/>
    <w:rsid w:val="005D241D"/>
    <w:rsid w:val="005F443B"/>
    <w:rsid w:val="0060659D"/>
    <w:rsid w:val="00607A09"/>
    <w:rsid w:val="00632505"/>
    <w:rsid w:val="006B08A7"/>
    <w:rsid w:val="006F1803"/>
    <w:rsid w:val="006F6AC5"/>
    <w:rsid w:val="00703C63"/>
    <w:rsid w:val="007230A4"/>
    <w:rsid w:val="007340D9"/>
    <w:rsid w:val="007409B0"/>
    <w:rsid w:val="00746253"/>
    <w:rsid w:val="007558A9"/>
    <w:rsid w:val="00767304"/>
    <w:rsid w:val="007737BA"/>
    <w:rsid w:val="00797DA9"/>
    <w:rsid w:val="007A378E"/>
    <w:rsid w:val="007B58F3"/>
    <w:rsid w:val="007C072F"/>
    <w:rsid w:val="007F15DB"/>
    <w:rsid w:val="007F203D"/>
    <w:rsid w:val="00821495"/>
    <w:rsid w:val="00852ECA"/>
    <w:rsid w:val="008A6172"/>
    <w:rsid w:val="008B7334"/>
    <w:rsid w:val="008C0A4B"/>
    <w:rsid w:val="008D713C"/>
    <w:rsid w:val="008E0DB7"/>
    <w:rsid w:val="008F2ADA"/>
    <w:rsid w:val="00912FD2"/>
    <w:rsid w:val="00930A29"/>
    <w:rsid w:val="00933082"/>
    <w:rsid w:val="00941B70"/>
    <w:rsid w:val="0094487E"/>
    <w:rsid w:val="009533B8"/>
    <w:rsid w:val="00960F97"/>
    <w:rsid w:val="009679BF"/>
    <w:rsid w:val="009C43C4"/>
    <w:rsid w:val="009E3346"/>
    <w:rsid w:val="00A0592E"/>
    <w:rsid w:val="00A103C1"/>
    <w:rsid w:val="00A50AF0"/>
    <w:rsid w:val="00A64BD7"/>
    <w:rsid w:val="00A80699"/>
    <w:rsid w:val="00A96CF5"/>
    <w:rsid w:val="00A979E8"/>
    <w:rsid w:val="00AB02F1"/>
    <w:rsid w:val="00B3096D"/>
    <w:rsid w:val="00B36766"/>
    <w:rsid w:val="00B60B28"/>
    <w:rsid w:val="00BA144F"/>
    <w:rsid w:val="00BC05BD"/>
    <w:rsid w:val="00BD0806"/>
    <w:rsid w:val="00BE435E"/>
    <w:rsid w:val="00C22940"/>
    <w:rsid w:val="00C326CF"/>
    <w:rsid w:val="00C37598"/>
    <w:rsid w:val="00CB6F0D"/>
    <w:rsid w:val="00CE0A49"/>
    <w:rsid w:val="00CE56BB"/>
    <w:rsid w:val="00CF1C1D"/>
    <w:rsid w:val="00D30052"/>
    <w:rsid w:val="00D37A5C"/>
    <w:rsid w:val="00D8596F"/>
    <w:rsid w:val="00DA22C5"/>
    <w:rsid w:val="00DA2E0A"/>
    <w:rsid w:val="00DB7A64"/>
    <w:rsid w:val="00DE3C8E"/>
    <w:rsid w:val="00DE5CBD"/>
    <w:rsid w:val="00DF5408"/>
    <w:rsid w:val="00DF55C0"/>
    <w:rsid w:val="00DF5E0F"/>
    <w:rsid w:val="00E12FC5"/>
    <w:rsid w:val="00E13EE2"/>
    <w:rsid w:val="00E22B6A"/>
    <w:rsid w:val="00E32F0D"/>
    <w:rsid w:val="00E441A6"/>
    <w:rsid w:val="00E55E29"/>
    <w:rsid w:val="00E65B45"/>
    <w:rsid w:val="00E67F9A"/>
    <w:rsid w:val="00E74220"/>
    <w:rsid w:val="00E939A0"/>
    <w:rsid w:val="00EA1841"/>
    <w:rsid w:val="00EA7820"/>
    <w:rsid w:val="00EB1D03"/>
    <w:rsid w:val="00ED2E82"/>
    <w:rsid w:val="00EE5391"/>
    <w:rsid w:val="00EF4A97"/>
    <w:rsid w:val="00F049E5"/>
    <w:rsid w:val="00F059BD"/>
    <w:rsid w:val="00F16434"/>
    <w:rsid w:val="00F21975"/>
    <w:rsid w:val="00F34EF7"/>
    <w:rsid w:val="00F350CC"/>
    <w:rsid w:val="00F556FD"/>
    <w:rsid w:val="00F70E27"/>
    <w:rsid w:val="00F83C64"/>
    <w:rsid w:val="00F840BF"/>
    <w:rsid w:val="00F958FB"/>
    <w:rsid w:val="00FF0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3564ED85"/>
  <w15:docId w15:val="{583A511A-1E27-47C4-AA10-F31BC645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qFormat/>
    <w:pPr>
      <w:keepNext/>
      <w:jc w:val="both"/>
      <w:outlineLvl w:val="0"/>
    </w:pPr>
    <w:rPr>
      <w:rFonts w:ascii="Arial" w:hAnsi="Arial" w:cs="Arial"/>
      <w:b/>
      <w:bCs/>
      <w:lang w:val="en-G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424D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keepNext/>
      <w:spacing w:after="0" w:line="240" w:lineRule="auto"/>
      <w:jc w:val="center"/>
      <w:outlineLvl w:val="6"/>
    </w:pPr>
    <w:rPr>
      <w:rFonts w:ascii="Arial" w:eastAsia="Times New Roman" w:hAnsi="Arial" w:cs="Arial"/>
      <w:b/>
      <w:sz w:val="20"/>
      <w:szCs w:val="20"/>
      <w:lang w:val="en-GB"/>
    </w:rPr>
  </w:style>
  <w:style w:type="paragraph" w:styleId="Heading8">
    <w:name w:val="heading 8"/>
    <w:basedOn w:val="Normal"/>
    <w:next w:val="Normal"/>
    <w:qFormat/>
    <w:pPr>
      <w:keepNext/>
      <w:spacing w:after="0" w:line="240" w:lineRule="auto"/>
      <w:outlineLvl w:val="7"/>
    </w:pPr>
    <w:rPr>
      <w:rFonts w:ascii="Arial" w:eastAsia="Times New Roman" w:hAnsi="Arial" w:cs="Arial"/>
      <w:b/>
      <w:bCs/>
      <w:sz w:val="20"/>
      <w:szCs w:val="20"/>
      <w:lang w:val="en-GB"/>
    </w:rPr>
  </w:style>
  <w:style w:type="paragraph" w:styleId="Heading9">
    <w:name w:val="heading 9"/>
    <w:basedOn w:val="Normal"/>
    <w:next w:val="Normal"/>
    <w:link w:val="Heading9Char"/>
    <w:semiHidden/>
    <w:unhideWhenUsed/>
    <w:qFormat/>
    <w:rsid w:val="00424D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spacing w:after="0" w:line="240" w:lineRule="auto"/>
      <w:jc w:val="center"/>
    </w:pPr>
    <w:rPr>
      <w:rFonts w:ascii="Arial" w:eastAsia="Times New Roman" w:hAnsi="Arial"/>
      <w:b/>
      <w:sz w:val="24"/>
      <w:szCs w:val="20"/>
      <w:lang w:val="en-GB"/>
    </w:rPr>
  </w:style>
  <w:style w:type="paragraph" w:styleId="BodyTextIndent">
    <w:name w:val="Body Text Indent"/>
    <w:basedOn w:val="Normal"/>
    <w:pPr>
      <w:spacing w:after="0" w:line="360" w:lineRule="auto"/>
      <w:ind w:left="720"/>
    </w:pPr>
    <w:rPr>
      <w:rFonts w:ascii="Arial" w:eastAsia="Times New Roman" w:hAnsi="Arial" w:cs="Arial"/>
      <w:sz w:val="24"/>
      <w:szCs w:val="28"/>
      <w:lang w:val="en-GB"/>
    </w:rPr>
  </w:style>
  <w:style w:type="paragraph" w:styleId="BodyTextIndent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line="240" w:lineRule="auto"/>
    </w:pPr>
    <w:rPr>
      <w:rFonts w:ascii="Arial" w:eastAsia="Arial Unicode MS" w:hAnsi="Arial" w:cs="Arial"/>
      <w:color w:val="000000"/>
      <w:sz w:val="23"/>
      <w:szCs w:val="23"/>
      <w:lang w:val="en-GB"/>
    </w:rPr>
  </w:style>
  <w:style w:type="paragraph" w:styleId="BodyTextIndent2">
    <w:name w:val="Body Text Indent 2"/>
    <w:basedOn w:val="Normal"/>
    <w:pPr>
      <w:spacing w:after="120" w:line="480" w:lineRule="auto"/>
      <w:ind w:left="283"/>
    </w:pPr>
  </w:style>
  <w:style w:type="paragraph" w:styleId="BodyText2">
    <w:name w:val="Body Text 2"/>
    <w:basedOn w:val="Normal"/>
    <w:pPr>
      <w:spacing w:after="120" w:line="480" w:lineRule="auto"/>
    </w:pPr>
  </w:style>
  <w:style w:type="character" w:customStyle="1" w:styleId="ListParagraphChar">
    <w:name w:val="List Paragraph Char"/>
    <w:link w:val="ListParagraph"/>
    <w:uiPriority w:val="34"/>
    <w:rPr>
      <w:rFonts w:ascii="Calibri" w:eastAsia="Calibri" w:hAnsi="Calibri"/>
      <w:sz w:val="22"/>
      <w:szCs w:val="22"/>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475573"/>
    <w:rPr>
      <w:sz w:val="16"/>
      <w:szCs w:val="16"/>
    </w:rPr>
  </w:style>
  <w:style w:type="paragraph" w:styleId="CommentText">
    <w:name w:val="annotation text"/>
    <w:basedOn w:val="Normal"/>
    <w:link w:val="CommentTextChar"/>
    <w:rsid w:val="00475573"/>
    <w:rPr>
      <w:sz w:val="20"/>
      <w:szCs w:val="20"/>
    </w:rPr>
  </w:style>
  <w:style w:type="character" w:customStyle="1" w:styleId="CommentTextChar">
    <w:name w:val="Comment Text Char"/>
    <w:basedOn w:val="DefaultParagraphFont"/>
    <w:link w:val="CommentText"/>
    <w:rsid w:val="00475573"/>
  </w:style>
  <w:style w:type="paragraph" w:styleId="CommentSubject">
    <w:name w:val="annotation subject"/>
    <w:basedOn w:val="CommentText"/>
    <w:next w:val="CommentText"/>
    <w:link w:val="CommentSubjectChar"/>
    <w:rsid w:val="00475573"/>
    <w:rPr>
      <w:b/>
      <w:bCs/>
    </w:rPr>
  </w:style>
  <w:style w:type="character" w:customStyle="1" w:styleId="CommentSubjectChar">
    <w:name w:val="Comment Subject Char"/>
    <w:link w:val="CommentSubject"/>
    <w:rsid w:val="00475573"/>
    <w:rPr>
      <w:b/>
      <w:bCs/>
    </w:rPr>
  </w:style>
  <w:style w:type="character" w:customStyle="1" w:styleId="HeaderChar">
    <w:name w:val="Header Char"/>
    <w:basedOn w:val="DefaultParagraphFont"/>
    <w:link w:val="Header"/>
    <w:uiPriority w:val="99"/>
    <w:rsid w:val="00424D2B"/>
    <w:rPr>
      <w:sz w:val="22"/>
      <w:szCs w:val="22"/>
      <w:lang w:val="en-US" w:eastAsia="en-US"/>
    </w:rPr>
  </w:style>
  <w:style w:type="character" w:customStyle="1" w:styleId="Heading4Char">
    <w:name w:val="Heading 4 Char"/>
    <w:basedOn w:val="DefaultParagraphFont"/>
    <w:link w:val="Heading4"/>
    <w:semiHidden/>
    <w:rsid w:val="00424D2B"/>
    <w:rPr>
      <w:rFonts w:asciiTheme="majorHAnsi" w:eastAsiaTheme="majorEastAsia" w:hAnsiTheme="majorHAnsi" w:cstheme="majorBidi"/>
      <w:b/>
      <w:bCs/>
      <w:i/>
      <w:iCs/>
      <w:color w:val="4F81BD" w:themeColor="accent1"/>
      <w:sz w:val="22"/>
      <w:szCs w:val="22"/>
      <w:lang w:val="en-US" w:eastAsia="en-US"/>
    </w:rPr>
  </w:style>
  <w:style w:type="character" w:customStyle="1" w:styleId="Heading9Char">
    <w:name w:val="Heading 9 Char"/>
    <w:basedOn w:val="DefaultParagraphFont"/>
    <w:link w:val="Heading9"/>
    <w:semiHidden/>
    <w:rsid w:val="00424D2B"/>
    <w:rPr>
      <w:rFonts w:asciiTheme="majorHAnsi" w:eastAsiaTheme="majorEastAsia" w:hAnsiTheme="majorHAnsi" w:cstheme="majorBidi"/>
      <w:i/>
      <w:iCs/>
      <w:color w:val="404040" w:themeColor="text1" w:themeTint="BF"/>
      <w:lang w:val="en-US" w:eastAsia="en-US"/>
    </w:rPr>
  </w:style>
  <w:style w:type="paragraph" w:styleId="BodyText">
    <w:name w:val="Body Text"/>
    <w:basedOn w:val="Normal"/>
    <w:link w:val="BodyTextChar"/>
    <w:rsid w:val="00424D2B"/>
    <w:pPr>
      <w:spacing w:after="120"/>
    </w:pPr>
  </w:style>
  <w:style w:type="character" w:customStyle="1" w:styleId="BodyTextChar">
    <w:name w:val="Body Text Char"/>
    <w:basedOn w:val="DefaultParagraphFont"/>
    <w:link w:val="BodyText"/>
    <w:rsid w:val="00424D2B"/>
    <w:rPr>
      <w:sz w:val="22"/>
      <w:szCs w:val="22"/>
      <w:lang w:val="en-US" w:eastAsia="en-US"/>
    </w:rPr>
  </w:style>
  <w:style w:type="character" w:styleId="Hyperlink">
    <w:name w:val="Hyperlink"/>
    <w:uiPriority w:val="99"/>
    <w:rsid w:val="00A64BD7"/>
    <w:rPr>
      <w:color w:val="0000FF"/>
      <w:u w:val="single"/>
    </w:rPr>
  </w:style>
  <w:style w:type="paragraph" w:styleId="TOC1">
    <w:name w:val="toc 1"/>
    <w:basedOn w:val="Normal"/>
    <w:next w:val="Normal"/>
    <w:autoRedefine/>
    <w:uiPriority w:val="39"/>
    <w:rsid w:val="00632505"/>
    <w:pPr>
      <w:tabs>
        <w:tab w:val="left" w:pos="567"/>
        <w:tab w:val="right" w:leader="dot" w:pos="9072"/>
      </w:tabs>
      <w:spacing w:line="360" w:lineRule="auto"/>
      <w:ind w:left="567" w:right="288" w:hanging="567"/>
    </w:pPr>
    <w:rPr>
      <w:rFonts w:ascii="Arial" w:eastAsia="Arial Unicode MS" w:hAnsi="Arial" w:cs="Arial"/>
      <w:noProof/>
      <w:lang w:val="en-GB"/>
    </w:rPr>
  </w:style>
  <w:style w:type="paragraph" w:styleId="TOCHeading">
    <w:name w:val="TOC Heading"/>
    <w:basedOn w:val="Heading1"/>
    <w:next w:val="Normal"/>
    <w:uiPriority w:val="39"/>
    <w:unhideWhenUsed/>
    <w:qFormat/>
    <w:rsid w:val="00E67F9A"/>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6B08A7"/>
    <w:pPr>
      <w:tabs>
        <w:tab w:val="left" w:pos="567"/>
        <w:tab w:val="right" w:leader="dot" w:pos="9350"/>
      </w:tabs>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E67F9A"/>
    <w:pPr>
      <w:spacing w:after="100" w:line="259" w:lineRule="auto"/>
      <w:ind w:left="4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144355">
      <w:bodyDiv w:val="1"/>
      <w:marLeft w:val="0"/>
      <w:marRight w:val="0"/>
      <w:marTop w:val="0"/>
      <w:marBottom w:val="0"/>
      <w:divBdr>
        <w:top w:val="none" w:sz="0" w:space="0" w:color="auto"/>
        <w:left w:val="none" w:sz="0" w:space="0" w:color="auto"/>
        <w:bottom w:val="none" w:sz="0" w:space="0" w:color="auto"/>
        <w:right w:val="none" w:sz="0" w:space="0" w:color="auto"/>
      </w:divBdr>
    </w:div>
    <w:div w:id="214507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AC73-91E4-4DBA-9F7C-7137A5E7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7174</Words>
  <Characters>40894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BUCKINGHAMSHIRE COUNTY COUNCIL DISCIPLINARY POLICY &amp; PROCEDURE</vt:lpstr>
    </vt:vector>
  </TitlesOfParts>
  <Company>Buckinghamshire County Council</Company>
  <LinksUpToDate>false</LinksUpToDate>
  <CharactersWithSpaces>47973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COUNTY COUNCIL DISCIPLINARY POLICY &amp; PROCEDURE</dc:title>
  <dc:creator>Nichols, Anne</dc:creator>
  <cp:lastModifiedBy>Anne Nichols</cp:lastModifiedBy>
  <cp:revision>2</cp:revision>
  <cp:lastPrinted>2009-03-19T13:38:00Z</cp:lastPrinted>
  <dcterms:created xsi:type="dcterms:W3CDTF">2022-03-23T16:43:00Z</dcterms:created>
  <dcterms:modified xsi:type="dcterms:W3CDTF">2022-03-23T16:43:00Z</dcterms:modified>
</cp:coreProperties>
</file>